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№14250 (Мурманск) от 13 апреля 2023
</w:t>
      </w:r>
    </w:p>
    <w:p>
      <w:pPr/>
      <w:r>
        <w:rPr/>
        <w:t xml:space="preserve">Тема: Изучение площади в младших классах
Здравствуйте. Предлагаем Вам библиографический список:
Статьи
74.262.21–243я73; М54 Методика обучения математике в начальной школе : учебник / Н. Б. Истомина-Кастровская, И. Ю. Иванова, З. Б. Редько [и др.]. – 2-е изд., перераб. и доп. – Москва : Инфра–М, 2019. – 299, [1] с. : ил., табл. – (Высшее образование – бакалавриат) (Бакалавриат). – Из содерж.: Площадь фигуры. – С. 113–120. (1796983 – ОБО)
74.262.21; М79 Мордкович, А. Г. Беседы с учителями математики : учебно-методическое пособие / А. Г. Мордкович. – 2-е изд., доп. и перераб. – Москва : ОНИКС 21 век : Мир и Образование, 2005. – 334, [1] с. : ил. – (Книга для учителя). (1630842 – ЧЗ)
Статьи
Давыдкина, Л. М. Математический тренажёр / Л. М. Давыдкина, Т. Н. Максимова // Начальная школа – Первое сентября. – 2014. – № 2. – С. 34–35 ; № 3. – С. 30–32.  Аннот.: Представлены задачи, в том числе на вычисление периметра и площади.
Егорченкова, Е. Величины плоских фигур : математика : 4 класс / Е. Егорченкова // Начальная школа – Первое сентября. – 2014. – № 12. – С. 14–19.
Ивашова, О. А. Использование графического моделирования при обучении младших школьников вычислительным приемам : на примере частных приемов умножения / О. А. Ивашова // Начальная школа. – 2005. – № 12. – С. 23–32.  Аннот.: Показано, как доступно обосновать младшим школьникам некоторые частные приемы умножения, как моделировать их с помощью площади прямоугольника.
Кудрявцева, Н. А. Урок по теме "Формула площади прямоугольного треугольника" : 4 класс / Н. А. Кудрявцева // Практика образования. – 2011. – № 2. – С. 64–18.
Подходова, Н. С. Освоение межпредметных понятий при изучении математики / Н. С. Подходова // Начальная школа. – 2015. – № 2. – С. 35–40.  Аннот.: Выделены этапы освоения межпредметных понятий и показана их реализация при изучении понятий "форма" и "площадь".
Селькина, Л. В. Методика обучения измерению площадей геометрических фигур / Л. В. Селькина // Начальная школа. – 2020. – № 2. – С. 46–52.
Селькина, Л. В. Формирование у младших школьников представлений о площади плоской фигуры / Л. В. Селькина // Начальная школа. – 2019. – № 10. – С. 59–65.
Тарасова, О. В. Организация проектной деятельности учащихся при изучении темы "Величины" / О. В. Тарасова, И. В. Фарафонова // Начальная школа. – 2016. – № 11. – С. 49–52.
Черкашина, Л. Здравствуй, страна Геометрия! : математика. 2 класс / Л. Черкашина // Начальная школа. – 2012. – № 3. – С. 4–7.
Швецова, Р. Ф. Площадь фигур : учебник Л. Г. Петерсон, II класс / Р. Ф. Швецова // Начальная школа. – 2019. – № 8. – С. 44–50.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2026-11-03T22:29:30+03:00</dcterms:created>
  <dcterms:modified xsi:type="dcterms:W3CDTF">2026-11-03T22:29:30+03:00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