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№14461 (Мурманск) от 23 июня 2023
</w:t>
      </w:r>
    </w:p>
    <w:p>
      <w:pPr/>
      <w:r>
        <w:rPr/>
        <w:t xml:space="preserve">Корейская традиционная музыка
Здравствуйте. Предлагаем Вам библиографический список:
Книга
85.313; М 89 Музыка народов мира: проблемы изучения : материалы международных научных конференций. Вып. 1 / Московская государственная консерватория им. П. И. Чайковского. - Москва : Московская консерватория, 2008. – 412 с. – Из содерж.: Из истории корейской традиционной нотации / Пак Кюн Син. - С. 90-106 ; О музыке придворных ритуалов средневековой Кореи / А. Ю. Плахова-Гетц. – С. 342-357. (1683867 - ИСК)
Статья
Национальные ударные музыкальные инструменты как средство постижения корейского традиционного искусства Енхи / Ео Сумин // Искусство и образование. - 2020. - № 4. - С. 110-116.
Электронные ресурсы (с текстами можно поработать в зале Регионального центра Президентской библиотеки на 3-м этаже)
Ео, С. Духовные истоки преподавания корейского традиционного исполнительского искусства Енхи / С. Ео // Межкультурное взаимодействие в современном музыкально-образовательном пространстве. – 2020. – № 18. – С. 185-190. – URL: https://elibrary.ru/item.asp?id=46414402 (дата обращения: 24.06.2023). – Режим доступа: научная электронная библиотека eLIBRARY.RU, после регистрации.
Ео, С. Специфика понимания чандана как ключевого элемента корейской музыкальной культуры / С. Ео // Межкультурное взаимодействие в современном музыкально-образовательном пространстве. – 2020. – № 17. – С. 165-172. – URL: https://elibrary.ru/item.asp?id=43788801 (дата обращения: 24.06.2023). – Режим доступа: научная электронная библиотека eLIBRARY.RU, после регистрации.
Сумин, Е. О. Актуальные проблемы освоения корейского традиционного исполнительского искусства педагогами-музыкантами в России / Е. О. Сумин // Межкультурное взаимодействие в современном музыкально-образовательном пространстве. – 2023. – № 8. – С. 54-59. – URL: https://elibrary.ru/item.asp?id=50423739 (дата обращения: 24.06.2023). – Режим доступа: научная электронная библиотека eLIBRARY.RU, после регистрации.
У Ген-Ир. Традиционная музыка Дальнего Востока - Китай, Корея, Япония : специальность 17.00.02 "Музыкальное искусство" : диссертация на соискание ученой степени доктора искусствоведения / У Ген-Ир. – Санкт-Петербург, 2011. – 415 с. - URL:  https://viewer.rsl.ru/ru/rsl01005093486 (дата обращения: 24.06.2023). – Режим доступа: электронная библиотека диссертаций Российской государственной библиотеки, по подписке.
У Ген-Ир. К проблеме изучения традиционной музыки стран Дальнего Востока (Китай, Корея, Япония) / У Ген-Ир // Общество. Среда. Развитие. – 2008. – № 4 (9). – С. 122-132. – https://elibrary.ru/item.asp?id=12981892 (дата обращения: 24.06.2023).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Ео, С. М. Особенности корейской музыкальной грамоты "Чонганпо" и системы записи ритма "Вонбангак" / С. М. Ео // Bulletin of the International Centre of Art and Education. – 2022. – № 5. – С. 164-177.
У Ген-Ир. Традиционная музыка Дальнего Востока : (Китай, Корея, Япония) : монография / У Ген-Ир. - Санкт-Петербург : Издательство РГПУ им. А. И. Герцена, 2005. - 342 с.
Также см. ответ на запрос № 14201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2026-11-03T12:47:50+03:00</dcterms:created>
  <dcterms:modified xsi:type="dcterms:W3CDTF">2026-11-03T12:47:50+03:00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