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№14496 (Мурманская область) от 5 июля 2023
</w:t>
      </w:r>
    </w:p>
    <w:p>
      <w:pPr/>
      <w:r>
        <w:rPr/>
        <w:t xml:space="preserve">Добрый вечер! В целях оформления статьи для направления в высшую аттестационную комиссию прошу подобрать литературу по теме: "Особенности формирования и функционирования представительных органов государственной власти  в условиях переходного периода  (1989-1993 гг.)".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67.3(2)64я73; Д62 Дойников, И. В. Современная российская государственность. Проблемы государства и права переходного периода / И. В. Дойников, Н. Д. Эриашвили. - 2-е изд., перераб. и доп. – Москва : ЮНИТИ-ДАНА : Закон и право, 2018. - 143, [1] с. (1787891 - ОБО)
65.049(2Рос); Р32 Региональное развитие и региональная политика России в переходный период / [С. С. Артоболевский и др.]. – Москва : МГТУ, 2011. - 316, [1] с. (1704312 - ХР)
Статьи
Ишеков, К. А. Становление региональной системы разделения властей в России: начальный этап / К. А. Ишеков // Государственная власть и местное самоуправление. - 2009. - № 8. - С. 43-46.
Мордовцев, А. Ю. Право и управление в современной России: особенности переходного периода / А. Ю. Мордовцев, Н. Н. Козлова // Государственная власть и местное самоуправление. - 2013. - № 9. - С. 3-6.
Чаплыгина, А. Ю. Государственные институты, партии и общество в России в переходный период: борьба за качество политической жизни и политическая коррупция / А. Ю. Чаплыгина // Государственная власть и местное самоуправление. - 2014. - № 11. - С. 48-55.
Электронные ресурсы
 Абушахманова, Н. З. Реформирование высших органов власти советской представительной системы, 1985-1993 гг. : специальность 07.00.02 "Отечественная история" : диссертация на соискание ученой степени кандидата исторических наук / Абушахманова Нурия Заферовна. – Москва, 2001. – 205 с. – URL: https://search.rsl.ru/ru/record/01000323828 (дата обращения: 09.07.2023). – Режим доступа: электронная библиотека диссертаций Российской государственной библиотеки, по подписке.
Ганина, О. Ю. Положение органов местного самоуправления как органов публичной власти в условиях переходного периода / О. Ю. Ганина // Труды Оренбургского института (филиала) Московской государственной юридической академии. – 2019. – № 41. – С. 5-8. – URL: https://elibrary.ru/item.asp?id=42354687 (дата обращения: 09.07.2023). – Режим доступа: научная электронная библиотека eLIBRARY.RU, после регистрации.
Калюжин, С. Э. Проблема совершенствования системы представительной власти Российской Федерации в контексте конституционной реформы 1993 года / С. Э. Калюжин // Наука и школа. – 2008. – № 5. – С. 71-72. – URL: https://elibrary.ru/item.asp?id=16727371 (дата обращения: 09.07.2023). – Режим доступа: научная электронная библиотека eLIBRARY.RU, после регистрации.
Масюкова, И. А. Исторический опыт реформирования советской системы представительной власти (1987 - 1993 гг.) : специальность 07.00.02 "Отечественная история" : диссертация на соискание ученой степени кандидата исторических наук / Масюкова Ирина Анатольевна. – Москва, 2006. – 210 с. – URL: https://search.rsl.ru/ru/record/01004300365 (дата обращения: 09.07.2023). – Режим доступа: электронная библиотека диссертаций Российской государственной библиотеки, по подписке.
Тарасова, Е. П. Опыт преобразования советских представительных органов в парламентские в период с 1989 по 1993 гг. : конституционно-правовой аспект / Е. П. Тарасова // Право и государство: теория и практика. – 2009. – № 9 (57). – С. 26-29. – URL: https://elibrary.ru/item.asp?id=13064070 (дата обращения: 09.07.2023). – Режим доступа: научная электронная библиотека eLIBRARY.RU, после регистрации.
Упоров, И. В. Местная власть в СССР (1990-1991 годы): особенности организационно-правового регулирования исполнительных органов в переходный период / И. В. Упоров // Евразийское Научное Объединение. – 2020. – № 7-6 (65). – С. 428-431. – URL: https://elibrary.ru/item.asp?id=43840231 (дата обращения: 09.07.2023). – Режим доступа: научная электронная библиотека eLIBRARY.RU, после регистрации.
Ширко, Т. И. Проблемы законодательного регулирования организации местной власти в России в 1990–1992-е гг / Т. И. Ширко // Юридические исследования. – 2016. – № 9. – С. 95-106. – URL: https://elibrary.ru/item.asp?id=27374304 (дата обращения: 09.07.2023). – Режим доступа: научная электронная библиотека eLIBRARY.RU, после регистрации.
См. также ответ на запрос № 13989 в архиве выполненных справок «Виртуального библиографа».
С уважением, специалисты отдела информационного обслуживания главный библиограф Е. В. Духно и ведущий библиотекарь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2026-11-03T10:45:54+03:00</dcterms:created>
  <dcterms:modified xsi:type="dcterms:W3CDTF">2026-11-03T10:45:54+03:00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