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№14520 (Воронежская область) от 27 июля 2023
</w:t>
      </w:r>
    </w:p>
    <w:p>
      <w:pPr/>
      <w:r>
        <w:rPr/>
        <w:t xml:space="preserve">Здравствуйте. Интересует неновостная литература по трассе Кола (Санкт-Петербург - Мурманск - граница с Норвегией). Есть ли такая?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Булыгин, А. Вместо заборов лучше строить мосты и дороги! / Алексей Булыгин // Печенга. - 2017. - 7 окт. (№ 37). - С. 2.Аннот.: Завершена реконструкция участка дороги по маршруту Мурманск-Киркенес.
Говорухин, Ю. И числом, и уменьем / Ю. Говорухин // Российская Федерация сегодня. - 2009. - № 20. - С. 34-36.Аннот.: О строительстве федеральной магистрали М-18 "Кола" в Карелии.
Егорова, Л. Новая трасса сблизила соседей / Л. Егорова // Мурманский вестник. - 2017. - 3 окт. (№ 150). - С. 1, 3 . – Электронная копия доступна на сайте электронной библиотеки "Кольский Север". URL: https://vivaldi.mgounb.ru/stat%60qi/murmanskij-vestnik_2017-10-03_n150_s.1.pdf/details (дата обращения: 28.07.2023).Аннот.: Открытие автомобильного маршрута на участке автодороги Мурманск-Никель-Киркенес и его значение для дальнейшего развития международного сотрудничества.
Карелин, А. Куда едем? / А. Карелин // Полярная правда. - 2004. - 2 дек. - С. 2.Аннот.: Изменение километровой разметки федеральной автодороги М-18 "Кола", продление дороги до автомобильного пункта-пропуска "Борисоглебск" на российско-норвежской границе.
Конотоп, Е. Дорога в новый век / Е. Конотоп // Комсомольская правда. - 2016. - 13/14 сент. (№ 103). - С. 8 (КП-Мурманск).Аннот.: Окончание масштабного ремонта с применением новейших технологий автодороги Р-21 "Кола" и запуск движения но новой объездной 15-километровой трассе вокруг г. Мурманска к 100-летию города.
Кузнецов, В. С. Кольское дорожное управление : молодо - не зелено, а опытно и компетентно : интервью с одним из руководителей "Кольского дорожного управления" Вячеславом Станиславовичем Кузнецовым / беседовала И. Юсупова // Мурманская миля. - 2013. - № 3. - С. 48-51.Аннот.: История и деятельность молодой, активно развивающейся компании - открытого акционерного общества "Кольское дорожное управление" в интервью одного из её руководителей В.С. Кузнецовым.
Мелентьев, А. "Ленинградку" удлинили и "забрали" в Карелию / А. Мелентьев // Полярная правда. - 2004. - 16 янв.Аннот.: Федеральная трасса М-18 "Санкт-Петербург - Мурманск" передана в Упрдор "Кола" (г. Петрозаводск).
Моржаретто, И. Без суеты / Игорь Моржаретто // За рулем. - 2012. - № 9. - С. 204.Аннот.: Текущее состояние трассы М18.
Путь в Норвегию стал короче // Мурманская миля. - 2013. - № 3. - С. 5.Аннот.: Заместитель губернатора Григорий Стратий принял участие в церемонии ввода в эксплуатацию двух участков автодороги Р-21 "Кола" в Печенгском районе.
Светлова, Н. Трассу "Кола" признали одной из самых безопасных дорог в России / Н. Светлова // Комсомольская правда. - 2016. - 29/30 марта (№ 32). - С. 1 (КП-Мурманск).
Федеральная автодорога "Кола" М18 : путеводитель в пределах Мурманской области / составитель Л. Коваленко // Автомобильные дороги. - 1997. - № 1. - С. 39-43.
Федоров, Д. Дороги, которые мы выбираем / Дмитрий Федоров // За рулем. - 2011. - № 5. - С. 266-270.Аннот.: Рейтинг самых необычных автомобильных дорог мира.
Электронные ресурсы
Рябев, В. В. Историко-культурное наследие как фактор формирования гражданско-патриотических ценностей учащейся молодежи: перспективы использования / В. В. Рябев, В. Д. Алехин // Актуальные вопросы образования в XXI веке : материалы Всероссийской научно-практической конференции, Мурманск, 29–31 марта 2016 года / ответственный редактор Т. В. Белевских. – Мурманск, 2017. – С. 208-212. – URL: https://elibrary.ru/item.asp?id=29873682 (дата обращения: 28.07.2023). – Режим доступа: научная электронная библиотека eLIBRARY.RU, после регистрации.Аннот.: Памятники, расположенные на федеральной трассе «Р-21».
Также см. ответ на запрос № 42890 в архиве справок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2026-11-03T09:39:46+03:00</dcterms:created>
  <dcterms:modified xsi:type="dcterms:W3CDTF">2026-11-03T09:39:46+03:00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