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№14527 (Мурманск) от 7 августа 2023
</w:t>
      </w:r>
    </w:p>
    <w:p>
      <w:pPr/>
      <w:r>
        <w:rPr/>
        <w:t xml:space="preserve">Здравствуйте, помогите, пожалуйста, оформить по ГОСТ 7.0.100-2018 ссылку: https://files.igs.org/pub/data/format/ionex1.pdf.
Здравствуйте. Предлагаем библиографическое описание источника по ГОСТ Р 7.0.100-2018 «Библиографическая запись. Библиографическое описание»:
Schaer, S. IONEX: The IONosphere Map Exchange Format Version 1.1 / Stefan Schaer, Werner Gurtner, Joachim Feltens ; Astronomical Institute, University of Berne, Switzerland [et al.]. – Berne, 1998. – [12] p. – URL: https://files.igs.org/pub/data/format/ionex1.pdf (дата обращения: 07.08.2023).С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2026-11-03T08:40:53+03:00</dcterms:created>
  <dcterms:modified xsi:type="dcterms:W3CDTF">2026-11-03T08:40:53+03:00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