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№14540 (Мурманская область) от 26 августа 2023
</w:t>
      </w:r>
    </w:p>
    <w:p>
      <w:pPr/>
      <w:r>
        <w:rPr/>
        <w:t xml:space="preserve">Здравствуйте! Есть ли в библиотеке книга Флебология, авторы Константинов, Зуранов, Градусов?
Здравствуйте. К сожалению, интересующего Вас издания нет в фондах нашей библиотеки. Вы можете заказать эту книгу из фондов других библиотек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Константинова, Г. Д. Флебология / Константинова, Г. Д., Зубарев А. Р., Градусов Е.  Г. – Москва : Видар-М, 2000. – 154 с. 
Возможно, Вас заинтересует следующее издание:Флебология / [В. С. Савельев, Т. В. Алекперова, В. В. Андрияшкин и др.] ; под редакцией В. С. Савельева. – Москва : Медицина, 2001. – 659, [1] с. : ил. – (Руководство для врачей).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2026-11-03T08:40:56+03:00</dcterms:created>
  <dcterms:modified xsi:type="dcterms:W3CDTF">2026-11-03T08:40:56+03:00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