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№14569 (Мурманск) от 9 сентября 2023
</w:t>
      </w:r>
    </w:p>
    <w:p>
      <w:pPr/>
      <w:r>
        <w:rPr/>
        <w:t xml:space="preserve">Предмет: психология 
Тема: Эффект доктора фокса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88.503; Б18 Байаржон, Н. Краткий курс интеллектуальной самозащиты / Норман Байаржон ; [пер. с фр. И. А. Кондаковой под редакцией О. Г. Андреевой]. – Москва : Кучково поле, 2015. - 382, [1] с.: ил. (М-1767661 - ЧЗ М-1767662 - АБ)
88.533я7; К65 Копнина, Г. А. Речевое манипулирование : учебное пособие / Г. А. Копнина. – Москва : Флинта ; Наука, 2010. - 169, [1] с. (1694842 - ЧЗ 1694843 - АБ)
60.524.224.5; Ш59 Шилова, В. А. Коммуникативное поле управления: теория, методология, практика / В. А. Шилова. – Москва : Логос, 2015. - 203 с.: ил., портр., табл.. (1759570 - ХР)
Статьи
Фокина, М. Шаг назад / М. Фокина ; консультант О. Попова // Женское здоровье. - 2023. - № 5/6. - С. 93.
Аннот.: О том, всегда ли можно верить блогерам марафонов.
Манюков, С. В. От кока-колы до "оранжевой революции" / С. В. Манюков // ОБЖ. Основы безопасности жизни. - 2008. - № 6. - С. 49-52.
Аннот.: О влиянии рекламы и политической пропаганды на сознание и поведение людей в повседневной жизни.
Электронные ресурсы (с текстами можно поработать в зале электронных ресурсов на 3-м этаже библиотеки)
Медиа в современном мире. 61-е Петербургские чтения : статьи участников ежегодного апрельского научного форума, Санкт-Петербург, 21-22 апреля 2022 года. – Том 1. – Санкт-Петербург : ООО «Медиапапир», 2022. – 226 с. – Из содерж.: Инфоцыгане vs. Журналисты: кто победит? / А. Е. Дятлова. – С. 101-102. – URL: https://www.elibrary.ru/item.asp?id=48411085 (дата обращения: 12.09.2023). – Режим доступа: научная электронная библиотека eLIBRARY.RU, после регистрации.
Нугуманова, А. И. Продажа обучающих онлайн-продуктов как новый вид мошенничества / А. И. Нугуманова, А. В. Лыжова // Наука молодых: вызовы и перспективы : сборник материалов Всероссийской с международным участием научно-практической конференции в рамках мероприятий «Дни науки-2022 год», Великий Новгород, 11-15 апреля 2022 года. – Великий Новгород, 2022. – С. 176-180. – URL: https://www.elibrary.ru/item.asp?id=49804310 (дата обращения: 12.09.2023). – Режим доступа: научная электронная библиотека eLIBRARY.RU, после регистрации.
Охрана и защита прав и законных интересов в современном праве : сборник статей по результатам II Международной научно-практической конференции, Симферополь, 12 декабря 2022 года. Том 1. / составитель И. В. Хмиль ; под редакцией С. А. Трофимова, Е. В. Евсиковой. – Симферополь : ООО «Издательство Типография «Ариал», 2023. – 1372 с. – Из содерж.: Некоторые аспекты предупреждения правонарушений в сфере прав и законных интересов физических лиц (на примере «инфоцыган») / К. В. Ковалишина. – С. 625-632. – URL: https://www.elibrary.ru/item.asp?id=54255996 (дата обращения: 12.09.2023).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2026-11-03T06:36:00+03:00</dcterms:created>
  <dcterms:modified xsi:type="dcterms:W3CDTF">2026-11-03T06:36:00+03:00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