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№14708 (Мурманск) от 20 ноября 2023
</w:t>
      </w:r>
    </w:p>
    <w:p>
      <w:pPr/>
      <w:r>
        <w:rPr/>
        <w:t xml:space="preserve">Здравствуйте.
Помогите, пожалуйста, оформить по гост описание источника
Воронцов К.В., Курс «Машинное обучение», 2019, (Школа анализа данных Яндекс), https://www.youtube.com/playlist?list=PLJOzdkh8T5krxc4HsHbB8g8f0hu7973fK
Здравствуйте. Предлагаем библиографическое описание по ГОСТ Р 7.0.100-2018 «Библиографическая запись. Библиографическое описание»:
Курс «Машинное обучение» 2019 : 22 видео // Компьютерные науки : [канал видеохостинга YouTube]. – Обновлен 2 мая 2020 г. – URL: https://www.youtube.com/playlist?list=PLJOzdkh8T5krxc4HsHbB8g8f0hu7973fK (дата обращения: 21.11.2023).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2026-11-02T23:36:59+03:00</dcterms:created>
  <dcterms:modified xsi:type="dcterms:W3CDTF">2026-11-02T23:36:59+03:00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