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№14806 (Мурманская область) от 23 января 2024
</w:t>
      </w:r>
    </w:p>
    <w:p>
      <w:pPr/>
      <w:r>
        <w:rPr/>
        <w:t xml:space="preserve">Нужен список литературы и статей по теме: "Бездомные животные"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 Статьи
Бареев, М. Ю. Становление зооволонтерского движения: региональный опыт / М. Ю. Бареев, Е. А. Самойлова // Регионология. – 2018. – № 1. – С. 141-154.
Ларионова, Е. Чиновников собираются наказывать за бродячих собак / Е. Ларионова // Российская Федерация сегодня. – 2022. – № 2. – С. 88-91.
Родина, О. Н. Альтруистическая активность защитников животных / О. Н. Родина, П. Н. Прудков // Вопросы психологии. – 2015. – № 5. – С. 67-77.
Филиппова, Е. В Минприроды сосчитали бездомных собак и кошек / Е. Филиппова // Российская Федерация сегодня. – 2021. – № 11. – С. 88-93.
Электронные ресурсы
Зарубин, Д. А. Особенности правового регулирования обращения с бездомными животными / Д. А. Зарубин. – DOI 10.46741/2713-2811.2023.23.3.006 // Ius Publicum et Privatum. – 2023. – № 3 (23). – С. 56-62. – URL:  https://www.elibrary.ru/item.asp?id=54622862 (дата обращения: 24.01.2023). – Режим доступа: научная электронная библиотека eLIBRARY.RU, после регистрации.
Лучкова, В. А. Отношение к бездомным животным в городской среде / В. А. Лучкова // Инновационная научная современная академическая исследовательская траектория (ИНСАЙТ). – 2020. – № 2 (2). – С. 80-87. – URL: https://www.elibrary.ru/item.asp?id=44125123 (дата обращения: 24.01.2023). – Режим доступа: научная электронная библиотека eLIBRARY.RU, после регистрации.
Лучкова, В. А. Ситуация с бездомными животными как проблема государственного и муниципального управления в России и за рубежом / В. А. Лучкова, Т. П. Белова // Актуальные вопросы организации управления в РСЧС : сборник научных трудов / составитель С.В. Горинова. – Иваново : Ивановская пожарно-спасательная академия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бедствий», 2020. – Вып. 5. – С. 62-67. – URL: https://www.elibrary.ru/item.asp?id=44056577 (дата обращения: 24.01.2023). – Режим доступа: научная электронная библиотека eLIBRARY.RU, после регистрации.
Передерий, В. А. Бездомные животные как социальная проблема / В. А. Передерий, К. В. Задорожний // Modern Science. – 2022. – № 1-1. – С. 358-362. – URL: https://www.elibrary.ru/item.asp?id=47579282 (дата обращения: 24.01.2023). – Режим доступа: научная электронная библиотека eLIBRARY.RU, после регистрации.
Пьянова, М. В. Налоговое решение проблемы бездомных животных в России / М. В. Пьянова, О. А. Иванова. – DOI 10.51832/2223798420233221 // Инновационное развитие экономики. – 2023. – №3 (75). – С. 221-238. – URL: https://www.elibrary.ru/item.asp?id=54524820 (дата обращения: 24.01.2023). – Режим доступа: научная электронная библиотека eLIBRARY.RU, после регистрации.
Тимохович, А. Н. Проблема бездомных животных в мегаполисах: мнение студенческой молодежи / А. Н. Тимохович, Ц. С. Филенко, А. С. Лелякова. – DOI 10.26105/SSPU.2023.83.2.003 // Вестник Сургутского государственного педагогического университета. – 2023. – № 2 (83). – С. 29-36. – URL: https://www.elibrary.ru/item.asp?id=53859715 (дата обращения: 24.01.2023). – Режим доступа: научная электронная библиотека eLIBRARY.RU, после регистрации.
Сторожук, А. Ю. Гуманитарная экспертиза проблемы бездомных животных / А. Ю. Сторожук. – DOI 10.32691/2410-0935-2020-15-311-323 // Человек.RU. – 2020. – № 15. – С. 311-323. – URL: https://www.elibrary.ru/item.asp?id=44289715 (дата обращения: 24.01.2023). – Режим доступа: научная электронная библиотека eLIBRARY.RU, после регистрации.
 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2026-11-02T19:34:04+03:00</dcterms:created>
  <dcterms:modified xsi:type="dcterms:W3CDTF">2026-11-02T19:34:04+03:00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