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№14883 (Мурманская область) от 22 февраля 2024
</w:t>
      </w:r>
    </w:p>
    <w:p>
      <w:pPr/>
      <w:r>
        <w:rPr/>
        <w:t xml:space="preserve">Здравствуйте, прошу уточнить № газет и страницы:
1. Сукач, В. Моряк по призванию...// На страже Заполярья. -1991. - 3 дек. 
2.  Сукач, В. Полярный мечтатель...// На страже Зап- я. - 1991. - 23 окт.
3. Владов, В. Незнакомый портрет Колчака // Сов. Мурман. - 1992. - 26 июня
4. Печуров, Л. Загадки пол. экспедиции Г.Л. Брусилова на шхуне "Святая Анна"// Пол. правда. - 1986. - 26 апр.
Спасибо за сп. лит-ры (№ 14825) от 01.02 ! Не нашла ст. Кауфман, А. За безопасностью...//Мур.вестник.-2002.16 июля?
Здравствуйте. Предлагаем библиографические описания интересующих Вас ресурсов:
Кауфман, А. За безопасностью мореплавания на Мурмане следят сто лет / А. Кауфман // Мурманский вестник. - 2002. - 16 июля (№ 135). – С. 3.
Печуров, Л. Загадки полярной экспедиции Г. Л. Брусилова на шхуне "Святая Анна" / Л. Печуров // Полярная правда. - 1986. - 26 апр. (№ 100). – С. 3.
Смирнов-Владов, В. Незнакомый портрет Колчака, или выдающаяся роль офицера и полярного исследователя в становлении арктического мореплавания / В. Смирнов-Владов // Полярная правда. - 1996. - 16 нояб. (№ 222). - С. 3.
Сукач, В. Моряк по призванию / В. Сукач // На страже Заполярья. - 1991. - 3 дек. (№ 231). – С. 3.
Сукач, В. Полярный мечтатель / В. Сукач // На страже Заполярья. – 1991. – 23 окт. (№ 204). – С. 4.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2026-11-02T15:19:26+03:00</dcterms:created>
  <dcterms:modified xsi:type="dcterms:W3CDTF">2026-11-02T15:19:26+03:00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