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№14897 (Мурманск) от 28 февраля 2024
</w:t>
      </w:r>
    </w:p>
    <w:p>
      <w:pPr/>
      <w:r>
        <w:rPr/>
        <w:t xml:space="preserve">Здравствуйте.
Помогите, пожалуйста, составить описание источника
http://grep.cs.msu.ru/python3.8_RU/digitology.tech/docs/python_3/library/multiprocessing.html#
Здравствуйте. Предлагаем Вам библиографическое описание по ГОСТ Р 7.0.100-2018 «Библиографическая запись. Библиографическое описание»:
Multiprocessing – Процессный параллелизм / Digitology.tech : [сайт]. – 06.04.2021. – URL: http://grep.cs.msu.ru/python3.8_RU/digitology.tech/docs/python_3/library/multiprocessing.html# (дата обращения: 04.03.2024).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2026-11-02T14:03:50+03:00</dcterms:created>
  <dcterms:modified xsi:type="dcterms:W3CDTF">2026-11-02T14:03:50+03:00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