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№15057 (Мурманск) от 16 мая 2024
</w:t>
      </w:r>
    </w:p>
    <w:p>
      <w:pPr/>
      <w:r>
        <w:rPr/>
        <w:t xml:space="preserve">Какие особенности кухни Португалии  и Испании?
Здравствуйте. Предлагаем Вам библиографический список:
Книга
26.890(4Исп); Е15 Евдокимова, Ю. В. Испания со вкусом солнца : гаспачо для печального рыцаря / Юлия Евдокимова. – Москва : ЭКСМО ; Хлеб*Соль, 2020. – 364, [2] с. : ил., фот. – (Есть. Читать. Любить). (1811253 - ХР)
Статьи
Когда отмечают Всемирный день паэльи? // Вокруг света. – 2021. – № 9. – С. 121.
Марковский, А. В. Гаспачо с помидорами / А. В. Марковский, В. Б. Загуменова ; редактор Н. Фурсова // Женское здоровье. – 2007. – № 6. – С. 92-95. Из содерж.: О национальной испанской кухне.
Новиков, И. Кухня заходящего солнца : [кулинарные рецепты] / Илья Новиков // Крестьянка. – 2011. – № 6. – С. 50-51. Из содерж.: Предлагаются рецепты традиционных португальских блюд.
Поляков, А. 365 вариаций на тему бакальяу / Андрей Поляков // Эхо планеты. – 2006. – № 43. – С. 40-41. Из содерж.: Бакальяу - вяленая треска, главное блюдо португальской кухни.
Раевская, М. М. Испанская гастрономическая традиция как элемент социокультурной идентичности / М. М. Раевская, Л. Н. Киселева // Вестник Московского университета. – 2015. – № 2. – С. 77-87.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Висленко, А. Л. Гастрономическая культура северных и восточных регионов Испании / А. Л. Висленко // Studia Culturae. – 2014. – № 21. – С. 108-114. – URL: https://www.elibrary.ru/item.asp?id=24141293 (дата обращения: 18.05.2024). – Режим доступа: научная электронная библиотека eLIBRARY.RU, после регистрации.
Максимова, В. А. Исторические предпосылки формирования кухни Испании / В. А. Максимова // Collegium Linguisticum-2023 : тезисы докладов Ежегодной конференции Студенческого научного общества МГЛУ, Москва, 15–17 марта 2023 года / Ответственный редактор О. К. Ирисханова, ответственный секретарь М. В. Попова. – Москва : Московский государственный лингвистический университет, 2023. – С. 30-31. – URL: https://www.elibrary.ru/item.asp?id=54055025 (дата обращения: 18.05.2024). – Режим доступа: научная электронная библиотека eLIBRARY.RU, после регистрации.
Пак, Е. С. Региональная кухня в языковой картине мира народа (на примере Испании) / Е. С. Пак // Актуальные проблемы лингвистики и межкультурной коммуникации : сборник трудов кафедры лингвистики и межкультурной коммуникации / РОССИЙСКИЙ ГОСУДАРСТВЕННЫЙ УНИВЕРСИТЕТ им. А. Н. КОСЫГИНА (ТЕХНОЛОГИИ. ДИЗАЙН. ИСКУССТВО). Том Выпуск 6 (10). – Москва, 2022. – С. 5-10. – URL: https://www.elibrary.ru/item.asp?id=48641692 (дата обращения: 18.05.2024). – Режим доступа: научная электронная библиотека eLIBRARY.RU, после регистрации.
Ян, Ю. Исторические истоки национальной кухни Португалии / Ю. Ян // Collegium Linguisticum - 2019 : тезисы докладов Ежегодной конференции Студенческого научного общества МГЛУ, Москва, 17–19 октября 2019 года. – Москва : Московский государственный лингвистический университет, 2019. – С. 72-73. – URL: https://elibrary.ru/item.asp?id=42418226 (дата обращения: 18.05.2024).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2026-11-02T04:48:03+03:00</dcterms:created>
  <dcterms:modified xsi:type="dcterms:W3CDTF">2026-11-02T04:48:03+03:00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