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№15081 (Мурманск) от 23 мая 2024
</w:t>
      </w:r>
    </w:p>
    <w:p>
      <w:pPr/>
      <w:r>
        <w:rPr/>
        <w:t xml:space="preserve">Добрый день! помогите, пожалуйста, правильно сделать библиографическое описание данному документу - https://docs.edu.gov.ru/document/id/495
Здравствуйте. Предлагаем Вам библиографическое описание источника по ГОСТ Р 7.0.100-2018 «Библиографическая запись. Библиографическое описание»:
Концепция преподавания учебного предмета «Искусство» в образовательных организациях Российской Федерации, реализующих основные общеобразовательные программы : информационные материалы / Минпросвещения России : опубликовано на портале :  30 декабря 2018 г. // Банк документов : официальный интернет-ресурс Министерства просвещения РФ : [сайт]. – URL: https://docs.edu.gov.ru/document/id/495 (дата обращения 24.05.2024).
С уважением, главный библиограф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2026-11-02T04:11:21+03:00</dcterms:created>
  <dcterms:modified xsi:type="dcterms:W3CDTF">2026-11-02T04:11:21+03:00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