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№15115 (Мурманская область) от 13 июня 2024
</w:t>
      </w:r>
    </w:p>
    <w:p>
      <w:pPr/>
      <w:r>
        <w:rPr/>
        <w:t xml:space="preserve">Здравствуйте. Окажите, пожалуйста, содействие в подборе научной литературы для написания научной статьи по теме: «Статистика доходов населения Омской области». Мне необходимы статьи, учебники, монографии, учеб. пособия и др. источники по данной теме за период с 2021-2024 годы, то есть желательно все новые источники.
Здравствуйте. К сожалению, материалов строго отвечающих Вашей теме найти не удалось. Возможно, Вам будут полезны следующие издания:
Электронные ресурсы
Калужский, М. Л. Экономика Западной Сибири : Омская область : учебное пособие : в 4 частях / М. Л. Калужский. – Часть 1. Экономика Омской области. – Москва : Директ-Медиа, 2013. – 129 с. – URL: https://biblioclub.ru/index.php?page=book&amp;id=143852 (дата обращения: 16.06.2024). – Режим доступа: электронно-библиотечная система «Университетская библиотека онлайн», по подписке.
Кутузова, М. В. Дифференциация доходов населения по природно-климатическим зонам Омской области / Кутузова М. В. // Пермский аграрный вестник. – 2013. – №. 1 (1). – С. 52-56. – URL: https://cyberleninka.ru/article/n/differentsiatsiya-dohodov-naseleniya-po-prirodno-klimaticheskim-zonam-omskoy-oblasti/viewer (дата обращения: 16.06.2024).
Подопригора, И. В. Социально-экономическая статистика : учебное пособие / И. В. Подопригора ; Томский Государственный университет систем управления и радиоэлектроники (ТУСУР), Факультет дистанционного обучения. – Томск : ТУСУР, 2015. – 118 с. : схем., табл. – URL: https://biblioclub.ru/index.php?page=book&amp;id=480783 (дата обращения: 16.06.2024). – Режим доступа: электронно-библиотечная система «Университетская библиотека онлайн», по подписке.
Снежанская, Н. Н. Внешнеэкономические связи как фактор развития региональной экономики / Н. Н. Снежанская. – Омск : Омский государственный технический университет, 2016. – 216 с. – URL:https://www.elibrary.ru/item.asp?id=26743356 (дата обращения: 16.06.2024). – Режим доступа: научная электронная библиотека eLIBRARY.RU, после регистрации.
Предлагаем Вам издания,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 электронную доставку документов для физических лиц. Оригиналы изданий вы можете заказать, обратившись в ближайшую библиотеку по месту жительства.
Омское Прииртышье: экономический потенциал XXI века : хрестоматия / Бюджетное образовательное учреждение Омской области дополнительного профессионального образования «Институт развития образования Омской области» ; составитель: Е. В. Жукова. – Омск : ИРООО, 2022. – 143 с. : цв. ил., табл.
Оценка социального развития сельских территорий (на примере Омской области) : монография / О. А. Блинов, Д. Р. Баетова, Е. Е. Голова [и др.] ; под общей редакцией О. А. Блинова ; Министерство сельского хозяйства Российской Федерации. – Омск : Издательство ОмГТУ, 2020. – 175 с. : ил.
Саврасова, Д. В. Управление социально-экономическим и пространственным развитием макрорегионов и субъектов Российской Федерации : учебное пособие для бакалавров, обучающихся по направлению подготовки 38.03.04 «Государственное и муниципальное управление» / Д. В. Саврасова, С. Н. Марков. – Омск : Образование Информ, 2024. – 74 с. : ил., табл.
Социально-экономическое развитие регионов в условиях цифровой трансформации : международная научно-практическая конференция, 30 ноября-1 декабря 2023 г. : сборник статей в 2-х частях / под редакцией О. В. Сергиенко. – Омск : Издательство ОмГА, 2024. – 222 с.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2026-11-02T02:14:14+03:00</dcterms:created>
  <dcterms:modified xsi:type="dcterms:W3CDTF">2026-11-02T02:14:14+03:00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