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№15142 (Мурманская область) от 12 июля 2024
</w:t>
      </w:r>
    </w:p>
    <w:p>
      <w:pPr/>
      <w:r>
        <w:rPr/>
        <w:t xml:space="preserve">Здравствуйте. Нужна литература по арт-техникам в работе с детьми, находящимися на лечении в стационаре.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88.945; В75 Воронова, А. А. Арт-терапия для детей и их родителей / А. А. Воронова. – Ростов-на-Дону : Феникс, 2013. – 253 с.: ил. – (Психологический практикум). (1727319 - МЕД 1731456 - ОБО 1731457 - ОБО)
57.33-5; К44 Киселева, М. В. Арт-терапия в работе с детьми : руководство для детских психологов, педагогов, врачей и специалистов, работающих с детьми / М. В. Киселева. – Санкт-Петербург : Речь, 2006. – 158, [1] с., [2] л. цв. ил.: ил., табл. – (Психологический практикум). (1641285 - МЕД 1641286 - АБ)
88.945; К62 Колягина, В. Г. Арт-терапия и арт-педагогика для дошкольников : учебно-методическое пособие / Колягина В. Г. – Москва : Прометей, 2016. – 161, [1] с.: ил. (1773448 - ОБО 1773449 - АБ)
57.33-5; К65 Копытин, А. И. Арт-терапия детей и подростков / А. И. Копытин, Е. Е. Свистовская. – Москва : Когито-Центр, 2007. – 196 с.: ил. (1650701 - МЕД 1650733 - АБ 1667163 - АБ)
88.945; К78 Крамер, Э. Арт-терапия с детьми / Эдит Крамер. – [2-е изд.]. – Москва : Генезис, 2014. – 319 с., [4] л. ил.: ил. (1755893 - ОБО)
Статьи
Евдокимова, И. «Подарим тепло своих сердец» : первая российская комплексная программа терапии творчеством в детской онкологии / И. Евдокимова, И. Кучеренко ; фотограф О. Яковлев // Праздник. – 2009. – № 3. – С. 36-39.
Электронные ресурсы
Бабушкина, Е. В. Клоунотерапия как технология социально-психологической реабилитации детей в Алтайском крае / Е. В. Бабушкина, Н. А. Тамразян // Ломоносовские чтения на Алтае: фундаментальные проблемы науки и образования : сборник научных статей международной конференции, Барнаул, 20-24 октября 2015 года / Алтайский государственный университет. – Барнаул, 2015. – С. 3021-3023. – URL: https://elibrary.ru/item.asp?id=24753394 (дата обращения: 12.07.2024). – Режим доступа: научная электронная библиотека eLIBRARY.RU, после регистрации.
Килина, Д. А. Реализация проекта «Больничный клоун» студентами ГБОУ ВПО ЮУМУ Минздрава России / Д. А. Килина, О. А. Безбабная // Вестник Совета молодых учёных и специалистов Челябинской области. – 2014. – № 5. – С. 81-88. – URL: https://elibrary.ru/item.asp?id=22736823 (дата обращения: 12.07.2024). – Режим доступа: научная электронная библиотека eLIBRARY.RU, после регистрации.
Кудаленко, С. В. Арт-терапевтические методы коррекции психологических проблем детей, находящихся на лечении в стационаре / С. В. Кудаленко // Повышение качества профессиональной подготовки специалистов социальной и образовательной сфер : сборник научных статей. – Витебск : Витебский государственный университет им. П. М. Машерова, 2021. – С. 195-200. – URL: https://elibrary.ru/item.asp?id=46420507 (дата обращения: 12.07.2024). – Режим доступа: научная электронная библиотека eLIBRARY.RU, после регистрации.
Мануйлова, Л. М. Социально-педагогическая поддержка детей, находящихся на лечении в медицинском учреждении / Л. М. Мануйлова, В. В. Басгаль // Познание и деятельность: от прошлого к настоящему : материалы II Всероссийской междисциплинарной научной конференции, Омск, 03 декабря 2020 года. – Омск : Омский государственный педагогический университет, 2020. – С. 165-171. – URL: https://elibrary.ru/item.asp?id=44322647 (дата обращения: 12.07.2024).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2026-11-02T00:58:11+03:00</dcterms:created>
  <dcterms:modified xsi:type="dcterms:W3CDTF">2026-11-02T00:58:11+03:00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