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№15148 (Мурманск) от 18 июля 2024
</w:t>
      </w:r>
    </w:p>
    <w:p>
      <w:pPr/>
      <w:r>
        <w:rPr/>
        <w:t xml:space="preserve">Литература, раскрывающая тему правовых основ охраны водных биоресурсов
Здравствуйте. Предлагаем Вам библиографический список:
Книги
67.407.52; З-19 Законодательство о рыболовстве и сохранении водных биологических ресурсов в вопросах и ответах : научно-практическое пособие / Институт законодательства и сравнительного правоведения при Правительстве РФ ; руководитель авторского коллектива Д. О. Сиваков. – Москва : ИНФРА-М, 2018. – XXI, 239, [2] с. (1788774 - ОБО)
47.222я7; О-64 Организация охраны и системы контроля промысла водных биологических ресурсов : [учебное пособие] / С. В. Лисиенко, А. Н. Бойцов, С. В. Демидов, И. Г. Рыбникова. – Москва : МОРКНИГА, 2014. – 255 с.: ил, портр., табл. – (Учебник). (1766990 - ЧЗ)
Статьи
Бекяшев, К. А. Будут ли морские генетические ресурсы объектом международно-правовой охраны? / К. А. Бекяшев // Рыбное хозяйство. – 2019. – № 3. – С. 48-54.
Шиков, А. Н. Предпосылки для унификации и стандартизации законодательства о рыбной ловле / А. Н. Шиков // Рыбоводство и рыбное хозяйство. – 2023. – № 3. – С. 148-154.
Электронные ресурсы
Зубкова, А. В. Нормы международно-правого законодательства об охране водных биологических ресурсов / А. В. Зубкова // Уголовный процесс и криминалистика: правовые основы, теория, практика, дидактика (к 75-летию со дня рождения профессора Б. Я. Гаврилова) : сборник научных статей по материалам международной научно-практической конференции, 03 ноября 2023 года. – Москва : Академия управления МВД России, 2023. – С. 83-87. – URL: https://www.elibrary.ru/item.asp?id=59369206 (дата обращения: 19.07.2024). – Режим доступа: научная электронная библиотека eLIBRARY.RU, после регистрации.
Зубкова, А. В. Российское законодательство об охране водных биологических ресурсов / А. В. Зубкова, В. Н. Сизова // Стратегическое развитие системы МВД России: состояние, тенденции, перспективы : сборник статей Международной научно-практической конференции, Москва, 23 октября 2020 года / под общей редакцией И. Г. Чистобородова, А. Л. Ситковского, В. О. Лапина. – Москва : Академия управления Министерства внутренних дел РФ, 2020. – С. 324-332. – URL: https://www.elibrary.ru/item.asp?id=44487073 (дата обращения: 19.07.2024). – Режим доступа: научная электронная библиотека eLIBRARY.RU, после регистрации.
Куликова, О. В. Правовые меры охраны водных биоресурсов Арктического региона / О. В. Куликова // Арктика и Север. – 2011. – № 4. – С. 196-203. – URL: https://www.elibrary.ru/item.asp?id=17101126 (дата обращения: 19.07.2024). – Режим доступа: научная электронная библиотека eLIBRARY.RU, после регистрации.
Русскова, М. А. Российское законодательство о рыболовстве и сохранении водных биологических ресурсов / М. А. Русскова, В. Е. Степенко // Актуальные проблемы юриспруденции : сборник статей по материалам LXIII международной научно-практической конференции, Новосибирск, 19 октября 2022 года. – Новосибирск : Сибирская академическая книга, 2022. – Т. 10 (62). – С. 9-25. – URL: https://www.elibrary.ru/item.asp?id=49770178 (дата обращения: 19.07.2024). – Режим доступа: научная электронная библиотека eLIBRARY.RU, после регистрации.
Устьянцева, О. В. Нормативное регулирование использования и охраны морских млекопитающих в России / О. В. Устьянцева. – DOI 10.20310/2587-9340-2019-3-12-515-529 // Актуальные проблемы государства и права. – 2019. – Т. 3, № 12. – С. 515-529. – URL: https://www.elibrary.ru/item.asp?id=41801908 (дата обращения: 19.07.2024). – Режим доступа: научная электронная библиотека eLIBRARY.RU, после регистрации.
Шавырина, О. Б. Некоторые правовые аспекты охраны водных биологических ресурсов / О. Б. Шавырина // Международный журнал прикладных и фундаментальных исследований. – 2018. – № 10. – С. 126-130. – URL: https://www.elibrary.ru/item.asp?id=36401579 (дата обращения: 19.07.2024). – Режим доступа: научная электронная библиотека eLIBRARY.RU, после регистрации.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2026-11-01T23:51:00+03:00</dcterms:created>
  <dcterms:modified xsi:type="dcterms:W3CDTF">2026-11-01T23:51:00+03:00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