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№15227 (Мурманск) от 6 октября 2024
</w:t>
      </w:r>
    </w:p>
    <w:p>
      <w:pPr/>
      <w:r>
        <w:rPr/>
        <w:t xml:space="preserve">здравствуйте, можете пожалуйста составить список литературы по теме: "влияния искусственного интеллекта на сферу труда"
Здравствуйте. Предлагаем Вам библиографический список:
Книги
32.813я9; А23 Агамалиев, Р. От "Энигмы" до ChatGPT : эволюция искусственного интеллекта и российская практика в образовании, медицине и бизнесе / Р. Агамалиев. – Москва : МИФ, 2024. – 203, [1] с. : ил., табл. – (Как работать и учиться в эпоху ИИ. Книги Рустама Агамалиева). (1828898 - ХР)
32.986; А50 Алиев, Р. А. Производственные системы с искусственным интеллектом / Р. А. Алиев, Н. М. Абдикеев, М. М. Шахназаров. – Москва : Радио и связь, 1990. – 262, [1] с. : ил. (1441495 - ХР)
65с51я43; И86 Искусственный интеллект, аналитика и новые технологии : [сборник статей] : перевод с английского / Крис Андерсон, Нирадж Давар, Ричард Д`Авени [и др.]. – Москва : Альпина Паблишер, 2022. – 198, [1] с. : ил., табл. – (Harvard business review : 10 лучших статей) (Альпина. Бизнес) (#HBR10лучшихстатей). ( 1820096 - ХР)
32.813; И84 Искусственный интеллект : применение в интегрированных производственных системах / под редакцией Э. Кьюсиака ; перевод с английского А. П. Фомина. – Москва : Машиностроение, 1991. – 539, [1] с. : ил. (1453974 - ХР)
32.813в0; Л43 Лексин, В. Н. Искусственный интеллект в экономике, политике и частной жизни. Опыт системной диагностики : [монография] / В. Н. Лексин. – Москва : URSS : ЛЕНАНД, 2021. – 328 с. – (Науки об искусственном ; № 35). (1808830 –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Давыденко, С. В. Влияние искусственного интеллекта на занятость населения / С. В. Давыденко // Вестник Прикамского социального института. – 2024. – № 1 (97). – С. 122-127. – URL: https://reader.lanbook.com/journalArticle/1193120 (дата обращения: 08.10.2024). – Режим доступа: электронно-библиотечная система «Издательство «Лань», по подписке.
Долженко, Е. Р. Искусственный интеллект и нейронные сети в управлении персоналом / Е. Р. Долженко  // Управление развитием персонала. – 2023. – № 3. – С. 170–178. – URL: https://grebennikon.ru/article-cdxf.html (дата обращения: 08.10.2024). – Режим доступа: электронная библиотека «Издательский дом «Гребенников», по подписке.
Прието, Б. Влияние искусственного интеллекта на управление крупными комплексными проектами / Б. Прието // Управление проектами и программами. – 2019. – № 4. – С. 276-289. – URL: https://grebennikon.ru/article-zzd7.html (дата обращения: 08.10.2024). – Режим доступа: электронная библиотека «Издательский дом «Гребенников», по подписке.
Ракова, Ю. А. 2019-2033: искусственный интеллект и автоматизация / Ю. А. Ракова // Менеджмент сегодня. – 2019. – № 4. – С. 256-261. – URL: https://grebennikon.ru/article-g3yw.html (дата обращения: 08.10.2024). – Режим доступа: электронная библиотека «Издательский дом «Гребенников», по подписке.
Шейка, Я. А. Применение искусственного интеллекта в предпринимательской деятельности / Я. А. Шейка, А. В. Бондарь // Вестник студенческого научного общества ГОУ ВПО "Донецкий национальный университет". – 2023. – № 15. – С. 354-358. – URL: https://reader.lanbook.com/journalArticle/915236#1 (дата обращения: 08.10.2024). – Режим доступа: электронно-библиотечная система «Издательство «Лань», по подписке.
С уважением, главный библиограф отдела информационного обслуживания Назин И.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2026-11-01T19:24:18+03:00</dcterms:created>
  <dcterms:modified xsi:type="dcterms:W3CDTF">2026-11-01T19:24:18+03:00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