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№15257 (Мурманская область) от 12 октября 2024
</w:t>
      </w:r>
    </w:p>
    <w:p>
      <w:pPr/>
      <w:r>
        <w:rPr/>
        <w:t xml:space="preserve">Здравствуйте, помогите, пожалуйста, со списком литературы для подготовки школьного проекта по химии ( 10 класс) по теме " Водород- альтернативное топливо". Интересуют материалы и вашего фонда в том числе, чтобы некоторые экземпляры заказать через МБА. Благодарю.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 ; ЛЕНАНД, 2018. – 238 с. : ил., табл. – (1783463 - ХР)
65.285; М63 Мирный, А. Н. Альтернативная энергетика и энергоэффективность / Мирный А. Н., Скворцов Л. С. ; под редакцией Мирного А. Н. ; Российская академия естественных наук. – Москва : Академия коммунального хозяйства, 2015. – 303 с. : ил. – (Серия: Инновационные технологии 21 века). (1774526 - ХР)
661.5; П44 Подгорный, А. Н. Водород и энергетика / А. Н. Подгорный, И. Л. Варшавский, А. И. Приймак. – Киев : Наукова думка, 1984. – 144 с. : ил. – (Научно-популярная литература). (1193584 - ХР)
31.15; Ф80 Фортов, В. Е. Энергетика в современном мире / В. Е. Фортов, О. С. Попель. – Долгопрудный : Интеллект, 2011. – 167 с. : ил., цв. ил., карты, табл. (1706743 - ХР)
31.1; Ч-65 Чирков, Ю. Г. Карусель энергетики / Ю. Г. Чирков. – Москва : Академический проект, 2016. – 406 с. (1782261 - ОБО)
Электронные ресурсы
Булгаков, С. В. Использование водорода в качестве альтернативного топлива / С. В. Булгаков, Д. Я. Бартошик // Философия современного природопользования в бассейне реки Амур : материалы VI международной научно-практической конференции, Хабаровск, 28 апреля – 04 мая 2017 года. Том Выпуск 6. – Хабаровск, 2017. – С. 87-91. – URL: https://www.elibrary.ru/item.asp?id=29336050 (дата обращения: 15.10.2024). – Режим доступа: научная электронная библиотека eLIBRARY.RU, после регистрации.
Булгаков, С. В. Насколько экологически чистой альтернативой моторных топлив является водород / С. В. Булгаков, Д. Я. Бартошик // Природные ресурсы и экология Дальневосточного региона : материалы II международного научно-практического форума, Хабаровск, 04 мая 2017 года. Том Выпуск 2. – Хабаровск: Тихоокеанский государственный университет, 2017. – С. 80-85. – https://elibrary.ru/item.asp?id=29386959 (дата обращения: 15.10.2024). – Режим доступа: научная электронная библиотека eLIBRARY.RU, после регистрации.
Кулагин, Г. А. Водород как альтернативный источник топлива / Г. А. Кулагин // Исследования и разработки в перспективных научных областях : сборник материалов I Международной научно-практической конференции, Новосибирск, 15 ноября 2017 года / Под общей редакцией С. С. Чернова. – Новосибирск, 2017. – С. 48-53. – URL: https://www.elibrary.ru/item.asp?id=30544206 (дата обращения: 15.10.2024). – Режим доступа: научная электронная библиотека eLIBRARY.RU, после регистрации.
Мамонов, Е. М. Водород как альтернативный вид топлива / Е. М. Мамонов // Ломоносовские научные чтения студентов, аспирантов и молодых ученых – 2023 : сборник материалов конференции: в 2-х томах, Архангельск, 01–30 апреля 2023 года / Северный (Арктический) федеральный университет им. М. В. Ломоносова. Том 2. – Архангельск, 2023. – С. 426-429. – URL: https://www.elibrary.ru/item.asp?id=54103748 (дата обращения: 15.10.2024). – Режим доступа: научная электронная библиотека eLIBRARY.RU, после регистрации.
Маслов, К. А. Водород как альтернативное топливо будущего / К. А. Маслов // Образование, наука, производство : VIII Международный молодежный форум, Белгород, 15–16 октября 2016 года. – Белгород, 2016. – С. 1955-1958. – URL: https://www.elibrary.ru/item.asp?id=32344936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2026-11-01T18:34:43+03:00</dcterms:created>
  <dcterms:modified xsi:type="dcterms:W3CDTF">2026-11-01T18:34:43+03:00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