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№15311 (Мурманская область) от 31 октября 2024
</w:t>
      </w:r>
    </w:p>
    <w:p>
      <w:pPr/>
      <w:r>
        <w:rPr/>
        <w:t xml:space="preserve">Здравствуйте. Мне нужна литература по теме: "Символы в вышивках костюмов народов коми"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Сысоева, Т. Л. Традиции, пронесенные сквозь время. Костюмы народов Пермского края / Татьяна Сысоева, Марина Суханова // Русское искусство. – 2015. – № 3. – С. 6-13.
Электронные ресурсы
Давыдова, Ф. Т. Праздник "День оленевода" как форма сохранения самобытной культуры коми-ижемцев / Ф. Т. Давыдова // Коми филология. – 2021. – № 5-6. – С. 80-87. – URL: https://elibrary.ru/item.asp?id=48100677 (дата обращения: 05.11.2024). – Режим доступа: научная электронная библиотека eLIBRARY.RU, после регистрации.
Зыков, С. Н. Фольклорный художественный образ в дизайне костюма / С. Н. Зыков, И. А. Сазыкина // Ежегодник финно-угорских исследований. – 2015. – № 4. – С. 195-201. – URL: https://elibrary.ru/item.asp?id=26584610 (дата обращения: 05.11.2024). – Режим доступа: научная электронная библиотека eLIBRARY.RU, после регистрации.
Лобанова, А. С. Лексика традиционного костюма в диалектной речи коми-пермяков / А. С. Лобанова, А. В. Черных // Урало-алтайские исследования. – 2014. – № 3 (14). – С. 24-38. – URL: https://elibrary.ru/item.asp?id=22835659 (дата обращения: 05.11.2024). – Режим доступа: научная электронная библиотека eLIBRARY.RU, после регистрации.
Мальцева, Н. А. Традиционное декорирование одежды коми-пермяками: вчера и сегодня / Н. А. Мальцева // Вестник Пермского научного центра УрО РАН. – 2015. – № 4. – С. 64-75. – URL: https://elibrary.ru/item.asp?id=25582577 (дата обращения: 05.11.2024). – Режим доступа: научная электронная библиотека eLIBRARY.RU, после регистрации.
Сазыкина, И. А. Актуализация традиционных этнических символов в дизайне современного финно-угорского костюма / И. А. Сазыкина, И. Л. Сиротина // Финно-угорский мир. – 2021. – Т. 13, № 2. – С. 180-192. – DOI 10.15507/2076-2577.013.2021.02.180-192. – URL: https://elibrary.ru/item.asp?id=46283902 (дата обращения: 05.11.2024). – Режим доступа: научная электронная библиотека eLIBRARY.RU, после регистрации.
Трушкова, И. Ю. Традиционный костюм орловских коми: специфика и динамика на "историческом переломе" 1920-х годов / И. Ю. Трушкова. – DOI 10.17072/2219-3111-2020-4-139-146 // Вестник Пермского университета. История. – 2020. – № 4 (51). – С. 139-146. – URL: https://elibrary.ru/item.asp?id=44456559 (дата обращения: 05.11.2024). – Режим доступа: научная электронная библиотека eLIBRARY.RU, после регистрации.
Юхова, Ю. В. Изучение традиционного костюма народов коми для создания коллекции аксессуаров / Ю. В. Юхова // Сервис в России и за рубежом. – 2007. – № 4 (4). – С. 32. – URL: https://elibrary.ru/item.asp?id=13100881 (дата обращения: 05.11.2024).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2026-11-01T15:17:33+03:00</dcterms:created>
  <dcterms:modified xsi:type="dcterms:W3CDTF">2026-11-01T15:17:33+03:00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