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№15415 (Мурманская область) от 14 декабря 2024
</w:t>
      </w:r>
    </w:p>
    <w:p>
      <w:pPr/>
      <w:r>
        <w:rPr/>
        <w:t xml:space="preserve">Здравствуйте. Помогите, пожалуйста, составить описание по ГОСТ статьи https://cyberleninka.ru/article/n/neyronauka-v-sisteme-professionalnogo-obrazovaniya
Здравствуйте. Предлагаем Вам библиографическое описание по ГОСТ Р 7.0.100-2018 «Библиографическая запись. Библиографическое описание»:
Костромина, С. Н. Нейронаука в системе профессионального образования / С. Н. Костромина, Д. С. Гнедых // Профессиональное образование и рынок труда. – 2021. – № 4 (47). – С. 8-29. – URL: https://cyberleninka.ru/article/n/neyronauka-v-sisteme-professionalnogo-obrazovaniya (дата обращения: 17.12.2024).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2026-11-01T09:56:03+03:00</dcterms:created>
  <dcterms:modified xsi:type="dcterms:W3CDTF">2026-11-01T09:56:03+03:00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