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№15451 (Мурманская область) от 25 декабря 2024
</w:t>
      </w:r>
    </w:p>
    <w:p>
      <w:pPr/>
      <w:r>
        <w:rPr/>
        <w:t xml:space="preserve">Здравствуйте. Нужно для списка литературы описать источник https://elibrary.ru/item.asp?id=27181870
Здравствуйте. Предлагаем библиографическое описание по ГОСТ Р 7.0.100-2018 «Библиографическая запись. Библиографическое описание»:
Михалина, Ю. И. Особенности процесса развития речи у младших школьников с кохлеарным имплантом / Ю. И. Михалина, И. В. Евтушенко // Современные проблемы науки и образования : сетевое издание. – 2016. – № 5. – URL: https://www.elibrary.ru/item.asp?id=27181870 (дата обращения: 25.12.2024).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2026-11-01T07:57:15+03:00</dcterms:created>
  <dcterms:modified xsi:type="dcterms:W3CDTF">2026-11-01T07:57:15+03:00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