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№15467 (Мурманск) от 27 декабря 2024
</w:t>
      </w:r>
    </w:p>
    <w:p>
      <w:pPr/>
      <w:r>
        <w:rPr/>
        <w:t xml:space="preserve">Добрый день. Имеется ли в наличии издание 	Бобылев В. С., Внешняя политика России эпохи Петра I ? Спасибо.
Здравствуйте. В нашей библиотеке есть интересующая Вас книга:
63.3(2)511-6; Б72 Бобылев, В. С. Внешняя политика России эпохи Петра I / В. С. Бобылев ; Государственный комитет СССР по народному образованию. – Москва : Издательство Университета дружбы народов, 1990. – 165, [2] с. : ил. (1428378 - ХР 1429460 - АБ)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2026-11-01T07:57:03+03:00</dcterms:created>
  <dcterms:modified xsi:type="dcterms:W3CDTF">2026-11-01T07:57:03+03:00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