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№15530 (Мурманск) от 3 февраля 2025
</w:t>
      </w:r>
    </w:p>
    <w:p>
      <w:pPr/>
      <w:r>
        <w:rPr/>
        <w:t xml:space="preserve">Искусственные органы, проблемы и перспективы развития
Здравствуйте. Предлагаем Вам библиографический список:
Книги
30.16я91; Г46 Гийо, А. Бионика. Когда наука имитирует природу / Агнес Гийо, Жан-Аркади Мейе ; перевод с французского М. С. Широковой. – Москва : Техносфера, 2022. – 285 с., [4] л. цв. ил., портр. : ил., портр., факс. – (Для кофейников). (1824403 - ХР)
28с51я73; Е80 Ершов, Ю. А. Основы анализа биотехнических систем : теоретические основы БТС : учебное пособие / Ю. А. Ершов, С. И. Щукин. – Москва : Изд-во МГТУ, 2011. – 526, [1] с. : ил. – (Биомедицинская инженерия в техническом университете). (1713541 - ЧЗ)
5с; Х38 Хенч, Л. Л. Биоматериалы, искусственные органы и инжиниринг тканей / Л. Хенч, Д. Джонс ; перевод с англмйского Ю. Л. Цвирко ; под редакцией А. А. Лушниковой. – Москва : Техносфера, 2007. – 303 с. : ил. – (Мир биологии и медицины). (1644669 - МЕД 1668500 - МЕД)
Статьи
Комаров, С. М. Как робот живыми клетками печатает / С. М. Комаров ; фот. Д. Васильева // Химия и жизнь - XXI век. – 2020. – № 1. – С. 2-7.
Шумаков, В. И. Достижения и перспективы развития трансплантологии и искусственных органов в России / В. И. Шумаков // Кардиология. – 2005. – № 3. – С. 39-43.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Белоусова, Е. В. Создание искусственных органов человека как перспективный способ совершенствования его природы / Е. В. Белоусова, Л. С. Виноградова // Вестник Гуманитарного университета. – 2019. – № 2 (25). – С. 109-115. – URL: https://elibrary.ru/item.asp?id=39132340 (дата обращения: 07.02.2025). – Режим доступа: научная электронная библиотека eLIBRARY.RU, после регистрации.
Биоинженерия искусственных лимфоидных органов / М. А. Носенко, М. С. Друцкая, М. М. Мойсенович, С. А. Недоспасов // Acta Naturae (русскоязычная версия). – 2016. – Т. 8, № 2 (29). – С. 11-26. – URL: https://cyberleninka.ru/article/n/bioinzheneriya-iskusstvennyh-limfoidnyh-organov (дата обращения: 07.02.2025).
Горбатов, Р. О. Создание органов и тканей с помощью биопечати / Р. О. Горбатов, А. Д. Романов. – DOI 10.19163/1994-9480-2017-3(63)-3-9 // Вестник Волгоградского государственного медицинского университета. – 2017. – № 3 (63). – С. 3-9. – URL: https://elibrary.ru/item.asp?id=30016206 (дата обращения: 07.02.2025). – Режим доступа: научная электронная библиотека eLIBRARY.RU, после регистрации.
Перспективы биопечати тканей и органов (по итогам глобального опроса ученых) / Ф. Б. Мота, Л. А. Масьель Брага, Б. П. Кабраль, К. Г. Конте Филью. – DOI 10.17323/2500-2597.2022.1.6.20 // Форсайт. – 2022. – Т. 16, № 1. – С. 6-20. – URL: https://elibrary.ru/item.asp?id=48219786 (дата обращения: 07.02.2025). – Режим доступа: научная электронная библиотека eLIBRARY.RU, после регистрации.
Трансплантология и искусственные органы : учебник / С. В. Готье, О. Е. Гичкун, С. В. Головинский [и др.] ; под редакцией С. В. Готье ; Первый Московский государственный медицинский университет имени И. М. Сеченова. – Москва : Лаборатория знаний, 2018. – 319 с. : ил., табл. – URL: https://emll.ru/find?iddb=17&amp;ID=RUCML-BIBL-0001480557 (дата обращения: 07.02.2025).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 Сеченова (ЦНМБ),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2026-11-01T03:27:48+03:00</dcterms:created>
  <dcterms:modified xsi:type="dcterms:W3CDTF">2026-11-01T03:27:48+03:00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