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№15619 (Мурманск) от 12 марта 2025
</w:t>
      </w:r>
    </w:p>
    <w:p>
      <w:pPr/>
      <w:r>
        <w:rPr/>
        <w:t xml:space="preserve">Добрый день! Подберите пожалуйста список литературы на тему "Сварка судовых конструкций".
Здравствуйте. Предлагаем Вам библиографический список:
Книги
39.42-060.1; Г61 Головченко, В. С. Сварка судовых конструкций в защитных газах / В. С. Головченко, А. В. Никонов. – Ленинград : Судостроение, 1972. – 263 с. : ил. (743370 - ХР-Обяз.экз. 748965 - ХР)
39.42-060.1; Р82 Рубинчик, Ю. Л. Механизированная сварка корпусных конструкций из алюминиевых сплавов / Ю. Л. Рубинчик. – Ленинград : Судостроение, 1974. – 135 с. : ил. (837399 - ХР-Обяз.экз.)
39.42-060.1я73; Б44 Бельчук, Г. А. Сварка судовых конструкций : [учебник для вузов по специальности "Судостроение и судоремонт"] / Г. А. Бельчук, К. М. Гатовский, Б. А. Кох. – 2-е изд., перераб. и доп. – Ленинград : Судостроение, 1980. – 446 с. : ил. (1061652 - ХР-Обяз.экз. 1061653 - ЧЗ 1061654 - ЧЗ 1082684 - АБ)
39.42-060.1я73; О-75 Основы сварки судовых конструкций : [учебник для вузов по направлению подготовки дипломированных специалистов 180100 (652900) "Кораблестроение и океанотехника" и направлению бакалавров 180100 (552600) "Кораблестроение и океанотехника"] / С. А. Андреев [и др. ; под общ. ред. В. Л. Руссо]. – СПб : Судостроение, 2006. – 550, [1] с. : ил. (1641065 - ХР 1641066 - ЧЗ 1641067 - АБ 1641068 - АБ)
39.42-060.8; В74 Вопросы изготовления, сварки и монтажа судостроительных конструкций : сборник научных трудов / Ленинградский кораблестроительный институт. – Ленинград : [б. и.], 1982. – 176 c. (1173282 - ХР-Обяз.экз.)
39.42-060я73М; П22 Пашеева, Т. Ю. Технология сварки. Лабораторный практикум : [учебное пособие по дисциплинам "Технология сварки", "Сварка судовых конструкций" для обучающихся по направлению подготовки 26.03.02 "Кораблестроение, океанотехника и системотехника объектов морской инфраструктуры" (уровень бакалавриата)] / Т. Ю. Пашеева ; Министерство образования и науки Российской Федерации, Федеральное государственное бюджетное образовательное учреждение высшего образования "Мурманский государственный технический университет". – Мурманск : Издательство МГТУ, 2018. – 163 с. : ил., табл. (1790717 - ХР-ООЭ 1790718 - ХР-ООЭ 1790719 - ХР-ООЭ)
Статьи
Лазерные технологии для сварки в судостроении / Р. В. Бишоков [и др.] // Судостроение. – 2014. – № 2. – С. 55-59.
Никитин, В. А. Роботы для сварки судовых корпусных конструкций / В. А. Никитин // Судостроение. – 2014. – № 2. – С. 59-63.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Беляев, Н. Д. Совершенствование технологии дуговой сварки судовых листовых конструкций из алюминиевых сплавов / Н. Д. Беляев, И. А. Гальцов // Ресурсосберегающие технологии производства и обработки давлением материалов в машиностроении. – 2021. – № 4 (37). – С. 59-65. – URL: https://elibrary.ru/item.asp?id=47923052 (дата обращения: 12.03.2025). – Режим доступа: научная электронная библиотека eLIBRARY.RU, после регистрации.
Розинов, А. Я. Анализ особенностей технологии сборки и сварки монтажных соединений судовых корпусных конструкций и изменения их напряженного состояния и прочности / А. Я. Розинов, В. В. Логунов // Сборка в машиностроении, приборостроении. – 2020. – № 5. – С. 205-208. – URL: https://elibrary.ru/item.asp?id=42810978 (дата обращения: 12.03.2025).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2026-10-31T23:03:27+03:00</dcterms:created>
  <dcterms:modified xsi:type="dcterms:W3CDTF">2026-10-31T23:03:27+03:00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