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№15621 (Мурманская область) от 13 марта 2025
</w:t>
      </w:r>
    </w:p>
    <w:p>
      <w:pPr/>
      <w:r>
        <w:rPr/>
        <w:t xml:space="preserve">Здравствуйте! Я готовлю проект в школе на тему "Как составить литературный путеводитель".  Помогите, пожалуйста, подобрать литературу по теме. Спасибо.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 сожалению, материалов строго отвечающих Вашей теме найти не удалось. Возможно, Вам будут полезны следующие издания:
Книги
83.3(2Рос-4Мур)я7кр; Б19 Бакула, В. Б. Литературное краеведение земли Кольской : учебное пособие / В. Б. Бакула ; Мурманский арктический государственный университет. – Мурманск : Мурманский арктический государственный университет, 2021. – 120 с. (1807345 - ХР-ООЭ 1807346 - ХР-ООЭ 1807347 - ХР-ООЭ 1808193 - ХР 1808194 - ХР 1808195 - ХР)
83.3(2=411.2)6кр; Ф33 Федоров, П. В. Мурманск : литературный путеводитель / П. В. Федоров. – Санкт-Петербург : Арт-Экспресс, 2022. – 399 с. : ил., портр. (М-1818115 - ХР М-1818116 - ХР М-1818117 - ХР)
Статьи
Бучацкая, О. М. Использование возможностей платформы Google в организации проектной деятельности на уроках литературы : из опыта работы над коллективным проектом "Писатели в Томске и о Томске: путеводитель по литературному городу" / Бучацкая Оксана Михайловна // Литература в школе. – 2019. – № 7. – С. 38-40.
Электронные ресурсы
Абашев, В. В. План местности: литература как путеводитель / В. В. Абашев, А. В. Фирсова // Вестник Пермского университета. Российская и зарубежная филология. – 2010. – № 4 (10). – С. 98-104. – URL: https://elibrary.ru/item.asp?id=15124049 (дата обращения: 18.03.2025). – Режим доступа: научная электронная библиотека eLIBRARY.RU, после регистрации.
Гуров, С. А. Литературный туризм: систематика и географические тенденции развития / С. А. Гуров, Н. В. Страчкова, М. А. Алексеенко // Ученые записки Крымского федерального университета имени В. И. Вернадского. География. Геология. – 2018. – Т. 4 (70), № 3. – С. 3-16. – URL: https://cyberleninka.ru/article/n/literaturnyy-turizm-sistematika-i-geograficheskie-tendentsii-razvitiya (дата обращения: 18.03.2025).
Жаренов, А. В. Виртуальный экскурсионный историко-литературный маршрут по местам боевой славы Кольского Заполярья «Дорогами Победы» / А. В. Жаренов, А. А. Ярковский // XIX Масловские чтения : сборник научных статей Всероссийской научно-практической конференции, Мурманск, 09-12 декабря 2020 года / научный редактор Н. А. Шевченко. – Мурманск : Мурманский арктический государственный университет, 2021. – С. 74-78. – URL: https://www.elibrary.ru/item.asp?id=46570394 (дата обращения: 18.03.2025). – Режим доступа: научная электронная библиотека eLIBRARY.RU, после регистрации.
Литературный справочник как ресурс социокультурного развития региона / М. Т. Андрян, А. И. Мальцева, А. И. Васкиневич, А. И. Ткаченко // Дни науки - 2018 : сборник статей: научное электронное издание, Калининград, 10-21 апреля 2018 года. – Калининград : Балтийский федеральный университет имени Иммануила Канта, 2018. – С. 18-23. – URL: https://www.elibrary.ru/item.asp?id=36918628 (дата обращения: 18.03.2025). – Режим доступа: научная электронная библиотека eLIBRARY.RU, после регистрации.
Руцинская, И. И. Путеводитель как объект исследования / И. И. Руцинская // Современные тенденции развития фундаментальных и прикладных наук : материалы VII Всероссийской научно-практической конференции, Брянск, 25 января 2024 года. – Брянск : Брянский государственный инженерно-технологический университет, 2024. – С. 109-113. – URL: https://www.elibrary.ru/item.asp?id=64142147 (дата обращения: 18.03.2025). – Режим доступа: научная электронная библиотека eLIBRARY.RU, после регистрации.
Сотова, Л. В. Разработка литературного туристского маршрута / Л. В. Сотова. – DOI 10.54092/25420208_2022_8_30 // Экономические исследования и разработки. – 2022. – № 8. – С. 30-39. – URL: https://www.elibrary.ru/item.asp?id=49454772 (дата обращения: 18.03.2025). – Режим доступа: научная электронная библиотека eLIBRARY.RU, после регистрации.
Фирсова, А. В. Литературное картирование г. Перми в путеводителях / А. В. Фирсова // Географический вестник. – 2012. – № 3 (22). – С. 101-106. – URL: https://www.elibrary.ru/item.asp?id=18356550 (дата обращения: 18.03.2025).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2026-10-31T23:04:38+03:00</dcterms:created>
  <dcterms:modified xsi:type="dcterms:W3CDTF">2026-10-31T23:04:38+03:00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