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№15671 (Мурманск) от 4 апреля 2025
</w:t>
      </w:r>
    </w:p>
    <w:p>
      <w:pPr/>
      <w:r>
        <w:rPr/>
        <w:t xml:space="preserve">Здравствуйте. Интересует учебник Органическая химия, автор Каминский В. А.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этаже):
Каминский, В. А. Органическая химия : учебное пособие для студентов вузов по специальности 011000 Химия и направлению подготовки 510500 Химия / В. А. Каминский ; Дальневосточный государственный университет. – Владивосток : Издательство Дальневосточного университета, 2004. – 593, [1] с. – URL: https://viewer.rusneb.ru/ru/000199_000009_002573339 (дата обращения: 09.04.2025).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2026-10-31T20:58:21+03:00</dcterms:created>
  <dcterms:modified xsi:type="dcterms:W3CDTF">2026-10-31T20:58:21+03:00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