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№15696 (Мурманская область) от 23 апреля 2025
</w:t>
      </w:r>
    </w:p>
    <w:p>
      <w:pPr/>
      <w:r>
        <w:rPr/>
        <w:t xml:space="preserve">ПРошу описать по ГОСТ 2018 источник: https://murmansk.hh.ru/article/31815?from=article_28458&amp;hhtmFrom=article
Здравствуйте. Предлагаем библиографическое описание по ГОСТ Р 7.0.100-2018 «Библиографическая запись. Библиографическое описание»:
Тулубенская, Д. Профессиональное и личностное развитие: кто поможет и направит / Д. Тулубенская // HeadHunter : онлайн-рекрутинг платформа. – 16.08.2023. – URL: https://murmansk.hh.ru/article/31815?from=article_28458&amp;hhtmFrom=article (дата обращения: 24.04.2025).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2026-10-31T18:58:06+03:00</dcterms:created>
  <dcterms:modified xsi:type="dcterms:W3CDTF">2026-10-31T18:58:06+03:00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