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№15840 (Мурманская область) от 12 июля 2025
</w:t>
      </w:r>
    </w:p>
    <w:p>
      <w:pPr/>
      <w:r>
        <w:rPr/>
        <w:t xml:space="preserve">Прокрастинация в студенческой среде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Статьи
Коновалова, А. В. Взаимосвязь академической прокрастинации, перфекционизма и тревожности у студентов разных курсов обучения / А. В. Коновалова, Н. В. Мазурова // Мир психологии. – 2021. – № 3. – С. 84-94.
Мохова, С. Б. Психологические корреляты общей и академической прокрастинации у студентов / С. Б. Мохова, А. Н. Неврюев // Вопросы психологии. – 2013. – № 1. – С. 24-35.
Электронные ресурсы
Былина, А. В. Особенности академической прокрастинации у студентов / А. В. Былина // Студенческий электронный журнал СтРИЖ. – 2018. – № 5 (22). – С. 62-65. – URL: https://www.elibrary.ru/item.asp?id=35655908 (дата обращения: 15.07.2025). – Режим доступа: научная электронная библиотека eLIBRARY.RU, после регистрации.
Ваапова, Э. Р. Психологические особенности феномена прокрастинации в студенческой среде / Э. Р. Ваапова // Инновации. Наука. Образование. – 2020. – № 11. – С. 378-383. – URL: https://www.elibrary.ru/item.asp?id=42988690 (дата обращения: 15.07.2025). – Режим доступа: научная электронная библиотека eLIBRARY.RU, после регистрации.
Ветрова, О. А. Академическая прокрастинация в студенческой среде: социологический анализ / О. А. Ветрова, М. В. Обозная. – DOI 10.21869/2223-1552-2022-12-1-167-181 // Известия Юго-Западного государственного университета. Серия: Экономика. Социология. Менеджмент. – 2022. – Т. 12, № 1. – С. 167-181. – URL: https://www.elibrary.ru/item.asp?id=48207980 (дата обращения: 15.07.2025). – Режим доступа: научная электронная библиотека eLIBRARY.RU, после регистрации.
Левина, А. А. Факторы, влияющие на прокрастинацию студентов / А. А. Левина // Студент года 2019 : сборник статей X Международного научно-исследовательского конкурса, Пенза, 15 октября 2019 года. – Пенза, 2019. – С. 127-130. – URL: https://www.elibrary.ru/item.asp?id=41153190 (дата обращения: 15.07.2025). – Режим доступа: научная электронная библиотека eLIBRARY.RU, после регистрации.
Рожина, И. Р. Прокрастинация в студенческой среде и методы её преодоления / И. Р. Рожина // Теория и практика: совершенствование современного научного знания : сборник научных трудов / Под общей редакцией С. В. Кузьмина. – Казань : Индивидуальный предприниматель Кузьмин Сергей Владимирович, 2017. – С. 189-194. – URL: https://www.elibrary.ru/item.asp?id=29811875 (дата обращения: 15.07.2025). – Режим доступа: научная электронная библиотека eLIBRARY.RU, после регистрации.
Седухина, М. Д. Проблема прокрастинации у студентов вуза / М. Д. Седухина, Е. В. Мосина // Правовые, социально-экономические, психологические аспекты обеспечения национальной безопасности : материалы III Всероссийской с международным участием студенческой научно-практической конференции, Пермь, 17 мая 2018 года / Отв. ред. Н. В. Голохвастова. – Пермь, 2018. – С. 298-303. – URL: https://www.elibrary.ru/item.asp?id=36961589 (дата обращения: 15.07.2025). – Режим доступа: научная электронная библиотека eLIBRARY.RU, после регистрации.
Чепурнова, О. К. Прокрастинация в студенческой среде / О. К. Чепурнова, А. С. Бирюкова // Современные вопросы естествознания и экономики : сборник трудов VI Международной научно-практической конференции, Прокопьевск, 21 марта 2024 года. – Прокопьевск, 2024. – С. 339-343. – URL: https://www.elibrary.ru/item.asp?id=69157600 (дата обращения: 15.07.2025). – Режим доступа: научная электронная библиотека eLIBRARY.RU, после регистрации.
Ярушева, С. А. Академическая прокрастинация в студенческой среде: Результаты эмпирического исследования / С. А. Ярушева, Н. С. Тихонова. – DOI 10.47475/2618-9852-2024-9-4-53-61 // Общество, экономика, управление. – 2024. – Т. 9, № 4. – С. 53-61. – URL: https://www.elibrary.ru/item.asp?id=75996683 (дата обращения: 15.07.2025).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2026-10-31T12:12:14+03:00</dcterms:created>
  <dcterms:modified xsi:type="dcterms:W3CDTF">2026-10-31T12:12:14+03:00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