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№15926 (Мурманск) от 3 октября 2025
</w:t>
      </w:r>
    </w:p>
    <w:p>
      <w:pPr/>
      <w:r>
        <w:rPr/>
        <w:t xml:space="preserve">Прошу подобрать материал по истории Кольского сельского профессионального училища.
Здравствуйте. Выявить источники в строгом соответствии с Вашей формулировкой, к сожалению, не удалось. Возможно, Вам будет полезна следующая публикация:
Коган, К. Кузница современных кадров / К. Коган // Кольское слово. - 2024. - 25 окт. (№ 42). - С. 4.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2026-10-31T08:22:33+03:00</dcterms:created>
  <dcterms:modified xsi:type="dcterms:W3CDTF">2026-10-31T08:22:33+03:00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