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№16057 (Мурманск) от 29 ноября 2025
</w:t>
      </w:r>
    </w:p>
    <w:p>
      <w:pPr/>
      <w:r>
        <w:rPr/>
        <w:t xml:space="preserve">Здравствуйте, помогите, пожалуйста, подобрать список актуальной литературы (не старше пяти лет) по теме "Характеристика понятия "мелкая моторика" и специфика ее развития".
Здравствуйте. Предлагаем Вам библиографический список:
Книги
74.92; М13 Мазина, В. Д. Нейроразвитие детей от 3 до 12 лет : игра, речь, моторика, почерк / Вероника Мазина. – Москва : АСТ, 2024. – 319 с. : ил., факс., табл. – (Нейроразвитие и воспитание). (1831446 - ХР)
74.530.9я723; О-74 Осипова, Л. Б. Развитие осязания и мелкой моторики у детей с нарушениями зрения : учебно-методическое пособие : для учебных заведений, реализующих программу среднего профессионального образования по специальности 44.02.04 "Специальное дошкольное образование" / Л. Б. Осипова. – Москва : ИНФРА-М, 2024. – 246, [1] с. : табл. – (Среднее профессиональное образование). (1827355 - ХР)
74.102.41я07; С60 Солнцева, В. А. 200 упражнений для развития общей и мелкой моторики / Вера Солнцева, Татьяна Белова. – Москва : Чинар, 2025. – 111 с. : ил. – (Круг чтения: издание для слабовидящих). (1836091 - СБСС)
Статьи
Воронова, Е. К. Особенности развития мелкой моторики кистей и пальцев рук у детей 6-7 лет с диагнозом моторная алалия и с задержкой психического развития = Features of the development of fine motor skills of the hands and fingers in children 6-7 years old diagnosed with motor alalia and with mental retardation / Е. К. Воронова, О. Ю. Королева // Адаптивная физическая культура. – 2023. – № 4 (96). – С. 21-23.
Горелова, Е. А. Развитие мелкой моторики. Советы родителям / Горелова Е. А., Глухова Н. С., Цыганкова В. Ю. // Логопед в детском саду. – 2025. – № 1. – С. 13-16.
Короткова, Е. А. Шарики, резиночки, ленточки. Авторские игры для развития мелкой моторики с использованием нестандартных материалов / Е. А. Короткова, А. Ю. Лазарева // Дошкольная педагогика. – 2022. – № 3. – С. 67-70.
Чебыкина, Д. Где работать над мелкой моторикой? / Д. Чебыкина // Юный художник. – 2021. – № 6. – С. 32-33.
Электронные ресурсы (с текстами можно поработать в Интернет-зале на 3-м этаже)
Аппазова, О. С. Особенности развития речи и мелкой моторики рук у детей младшего школьного возраста / О. С. Аппазова // Bonum Initium. – 2022. – № 16 (24). – С. 25-31. – URL: https://www.elibrary.ru/item.asp?id=50230574 (дата обращения: 03.12.2025). – Режим доступа: научная электронная библиотека eLIBRARY.RU, после регистрации.
Винскович, П. В. Специфика работы по развитию мелкой моторики рук дошкольников в ходе образовательной деятельности по лепке / П. В. Винскович, Г. П. Ходусова // Исследовательская деятельность в образовательном пространстве региона : материалы ХI региональной научно-практической конференции, Славянск-на-Кубани, 17–21 апреля 2023 года. – Славянск-на-Кубани, 2023. – С. 135-140. – URL: https://www.elibrary.ru/item.asp?id=58927219 (дата обращения: 03.12.2025). – Режим доступа: научная электронная библиотека eLIBRARY.RU, после регистрации.
Кикина, С. О. Роль мелкой моторики в развитии речи младших дошкольников / С. О. Кикина // Ребенок-дошкольник в современном образовательном пространстве : материалы межвузовской студенческой научно-практической конференции, Липецк, 27 мая 2021 года. – Липецк, 2021. – С. 69-74. – URL: https://www.elibrary.ru/item.asp?id=47210826 (дата обращения: 03.12.2025).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2026-10-31T01:26:50+03:00</dcterms:created>
  <dcterms:modified xsi:type="dcterms:W3CDTF">2026-10-31T01:26:50+03:00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