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№16106 (Мурманская область) от 13 января 2026
</w:t>
      </w:r>
    </w:p>
    <w:p>
      <w:pPr/>
      <w:r>
        <w:rPr/>
        <w:t xml:space="preserve">Доброе утро! Подберите, пожалуйста, список литературы на тему: " Технология восстановления промежуточного вала, гребного вала и подшипников. Спасибо.
Здравствуйте. Предлагаем Вам библиографический список:
Книги
39.455.86; Б20 Балацкий, Л. Т. Повреждения гребных валов / Л. Т. Балацкий, Г. Н. Филимонов. – Москва : Транспорт, 1970. – 141 с. : ил. (662478 - ХР-Обяз.экз. 671409 - ХР)
39.455.86; К18 Каменев, В. А. Упрочнение обкаткой судовых гребных валов / В. А. Каменев, А. Ш. Шифрин, Г. С. Беляев. – Ленинград : Центральный научно-исследовательский институт "Румб", 1976. – 76 с. : ил. (900621 - ХР-Обяз.экз.)
39.455.91-083; К42 Киперник, Е. Г. Ремонт судовых гребных винтов / Е. Г. Киперник. – Москва : Транспорт, 1980. – 176 с. : ил. (Библиотечка судомеханика). (1083363 - ХР-Обяз.экз. 1082698 - ХР 1083360 - ХР 1083361 - ЧЗ)
39.455.86-083; К75 Кохан, Н. М. Ремонт валопроводов морских судов / Н. М. Кохан, В. И. Друт. – Москва : Транспорт, 1980. – 240 с. : ил. (Библиотечка судомеханика). (1056127 - ХР-Обяз.экз. 1056105 - ХР 1057186 - ЧЗ 1057187 - ЧЗ 1082707 - ХР)
629.128.79; К78 К78 К78 Кравцов, Т. Г. Восстановление деталей при ремонте судов / Т. Г. Кравцов, В. П. Сторожев. – Москва : Транспорт, 1981. – 119 с. : ил. (1116323 - ЧЗ 1121756 - ЧЗ 1124165 - ЧЗ)
39.45-04я2; Р82 Рубин, М. Б. Подшипники в судовой технике : справочник / М. Б. Рубин, В. Е. Бахарева. – Ленинград : Судостроение, 1987. – 341, [1] с. : ил. (1297056 - ХР-Обяз.экз. 1297057 - ЧЗ)
39.455.9-08; Э41 Эксплуатация и ремонт гребных винтов регулируемого шага и крыльчатых движителей. – Москва : Транспорт, 1976. – 144 с. : ил. (918306 - ХР-Обяз.экз. 924562 - ЧЗ 924563 - ХР 924566 - АБ)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 электронный абонемент)
Маницын, В. В. Технология технического обслуживания и ремонта судов : учебное пособие / В. В. Маницын ; Дальневосточный государственный технический рыбохозяйственный университет. – Владивосток : Дальрыбвтуз, 2019. – 380 с. : ил. – URL: https://biblioclub.ru/index.php?page=book&amp;id=615571 (дата обращения: 14.01.2026). – Режим доступа: электронно-библиотечная система "Университетская библиотека онлайн", по подписке.
Перекрестов, А. П. Способы повышения работоспособности подшипников скольжения / А. П. Перекрестов, В. А. Чанчиков // Вестник АГТУ. Серия: Морская техника и технология. – 2010. – №1. – С. 147-152. – URL: https://cyberleninka.ru/article/n/sposoby-povysheniya-rabotosposobnosti-podshipnikov-skolzheniya (дата обращения: 14.01.2026).
Хегай, В. И. Износ гребных валов и технологии их ремонта / В. И. Хегай, А. М. Токарев // Молодежный вестник ИрГТУ. – 2015. – № 2. – С. 1-4. – URL: https://www.elibrary.ru/item.asp?id=26283997 (дата обращения: 14.01.2026). – Режим доступа: научная электронная библиотека eLIBRARY.RU, после регистрации.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2026-10-30T23:09:47+03:00</dcterms:created>
  <dcterms:modified xsi:type="dcterms:W3CDTF">2026-10-30T23:09:47+03:00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