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№16212 (Мурманск) от 9 марта 2026
</w:t>
      </w:r>
    </w:p>
    <w:p>
      <w:pPr/>
      <w:r>
        <w:rPr/>
        <w:t xml:space="preserve">Здравствуйте, помогите, пожалуйста, оформить ссылку в соответствии с ГОСТом для ВКР:
https://store.steampowered.com/app/1432860/Sun_Haven/
Здравствуйте. Предлагаем библиографическое описание по ГОСТ Р 7.0.100-2018 «Библиографическая запись. Библиографическое описание»:
Sun Haven : farm life sim action role-playing game // Steam : digital distribution service and storefront : [site]. – 2026. – URL: https://store.steampowered.com/app/1432860/Sun_Haven/ (дата обращения: 10.03.2026).
С уважением, ведущий библиотекарь отдела библиотечного обслуживания Вальков А. С.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2026-10-30T17:05:18+03:00</dcterms:created>
  <dcterms:modified xsi:type="dcterms:W3CDTF">2026-10-30T17:05:18+03:00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