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№16219 (Мурманск) от 15 марта 2026
</w:t>
      </w:r>
    </w:p>
    <w:p>
      <w:pPr/>
      <w:r>
        <w:rPr/>
        <w:t xml:space="preserve">здравствуйте, можете, пожалуйста, подобрать литературу к моему проекту на тему "алюминий на кухне: опасный враг или верный помощник?"
Здравствуйте. Предлагаем Вам библиографический список:
Книги
30.609; С47 Слевин, Б. Превращения. Из чего делаются привычные вещи? / Билл Слевин ; [пер. А. Аникиной ; ил. авт.]. – Санкт-Петербург [и др.] : Питер, 2018. – 140, [4] с. : цв. ил. – (Вы и ваш ребенок) (Я хочу все знать). (Ф-1788374 - ОБО)
Статьи
Адамова, А. Нелетающие тарелки и зеленые человечки / А. Адамова // Основы безопасности жизнедеятельности : методический журнал для учителей ОБЖ. – 2015. – № 1. – С. 44-47
Конышев, В. Алюминий на кухне / В. Конышев // Физкультура и спорт. – 2006. – N 3. – С. 17
Корстенко, К. Безопасная посуда, или Посуда, которую мы выбираем / К. Костенко ; руководитель И. П. Филинова // Химия - Первое сентября. – 2015. – № 9. – С. 47-55
Леванова, Г. Ф. Оценка бактериологической безопасности посуды, изготовленной из различных металлов / Г. Ф. Леванова, Н. Е. Мартынова // Гигиена и санитария. – 2006. – N 2. – С. 47-49
Монахова, Л. Мы то, чем мы едим! / Людмила Монахова ; коммент. Валерий Петросян // Здоровье. – 2013. – № 10 (700). – С. 108-111
Целиковская, А. Л. Гастрит от чугуна / А. Л. Целиковская // Женское здоровье. – 2011. – N 12. – С. 84-85
Шатров, Г. Н. Об использовании в пищевой промышленности алюминийсодержащих пищевых добавок / Г. Н. Шатров, О. В. Багрянцева // Вопросы питания. – 2014. – Т. 83, № 3. - С. 85-87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Алюминий: оценка риска для здоровья потребителей при поступлении с пищевыми продуктами / О. В. Багрянцева, Г. Н. Шатров, С. А. Хотимченко [и др.] // Анализ риска здоровью. – 2016. – № 1. – С. 59-68. – URL: https://www.elibrary.ru/item.asp?id=25867608 (дата обращения: 15.03.2026). – Режим доступа: научная электронная библиотека eLIBRARY.RU, после регистрации.
Землянова, М. А. Оценка потенциальной опасности для здоровья человека наноразмерного алюминия / М. А. Землянова, М. С. Степанков // Фундаментальные и прикладные аспекты анализа риска здоровью населения : Материалы всероссийской научно-практической интернет-конференции молодых ученых и специалистов Роспотребнадзора, Пермь, 09–13 октября 2017 года / Под редакцией А.Ю. Поповой, Н.В. Зайцевой. – Пермь: Пермский национальный исследовательский политехнический университет, 2017. – С. 330-335. – URL: https://www.elibrary.ru/item.asp?id=31885990 (дата обращения: 15.03.2026). – Режим доступа: научная электронная библиотека eLIBRARY.RU, после регистрации.
Кузнецова, Я. А. Алюминиевая посуда как потенциальный источник алюминия в организме человека и его роль в патогенезе некоторых нейродегенеративных заболеваний / Я. А. Кузнецова, Ю. П. Молоканова // Актуальные вопросы научной и научно-педагогической деятельности молодых учёных : сборник научных трудов III Всероссийской заочной научно-практической конференции, Москва, 23 ноября – 30 2015 года / под общ. ред. Е.А. Певцовой. – Москва : Московский государственный областной университет, 2016. – С. 388-397. – URL: https://www.elibrary.ru/item.asp?id=26269889 (дата обращения: 15.03.2026). – Режим доступа: научная электронная библиотека eLIBRARY.RU, после регистрации.
Леванова, Г. Ф. Оценка бактериологической безопасности посуды, изготовленной из различных металлов / Г. Ф. Леватова, Н. Е. Мартынова // Гигиена и санитария. – 2006. – № 2. – С. 49-51. – URL: https://cyberleninka.ru/article/n/otsenka-bakteriologicheskoy-bezopasnosti-posudy-izgotovlennoy-iz-razlichnyh-metallov (дата обращения: 15.03.2026).
Чугаева, Н. А. Содержание алюминия в пищевых продуктах / Н. А. Чугаева // Аграрный вестник Приморья. – 2017. – № 2 (6). – С. 30-32. – URL: https://www.elibrary.ru/item.asp?id=30537366 (дата обращения: 15.03.2026).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