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№16255 (Мурманск) от 2 апреля 2026
</w:t>
      </w:r>
    </w:p>
    <w:p>
      <w:pPr/>
      <w:r>
        <w:rPr/>
        <w:t xml:space="preserve">Здравствуйте! Помогите, пожалуйста, подобрать литературу для анализа эффективных практик Мурманской области и возможности их внедрения в деятельность конкретной ДОО. Спасибо.
Здравствуйте. Предлагаем Вам библиографический список:
Книги
74.100.54М; А43 Актуальные вопросы литературного воспитания дошкольников : материалы научно-практической конференции, 23-24 мая 2011 года / [редакторы-составители: Г. А. Ощепкова, О. Д. Смирнова]. – Мурманск : ГУК МОДЮБ, 2011. - 108 с. : ил. – Из содерж.: Знакомство с творчеством мурманского поэта Н. В. Колычева / Е. Ю. Лебединская. - С. 69-70 ; Поэтическое творчество Николая Колычева при ознакомлении детей с родным краем / Л. Ф. Сайфулина. - С. 71-72 ; Знакомство с творчеством Николая Колычева / Н. П. Шахова. - С. 72-75. (Ф-1704822 - ХР-ООЭ)
74.200.50кр; В77 Воспитание гражданина, патриота России. Секция 5 : Воспитание любви к Родине в учреждениях дошкольного и начального образования : межрегиональная научно-практическая конференция, 13-15 дек. 2000 г., г. Полярный : сборник докладов и тезисы выступлений / [составитель В. П. Манухин]. – Мурманск : Пазори, 2001. - 45 с. – Из содерж.: Организация работы по проблемам гражданского воспитания дошкольников в ЗАТО Североморск / Т. А. Кухарева. - С. 4-5 ;  Знакомство дошкольников с культурно-историческими традициями поморов / О. И. Тарасова. - С. 24-25 ; Об использовании программы гражданского воспитания "Наследие" в практике детских садов г. Мурманска / Е. В. Манохина. - С. 39-40 ; Опыт, поиски, проблемы краеведческой работы в системе дошкольного образования / Т. И. Комарова - С. 41-42. (1600822 - ХР 1600821 - ХР-Обяз.экз.)
83.3(2=Рус)6кр; М31 XIV Масловские чтения : [региональная научно-практическая конференция с международным участием "XIV Масловские чтения", посвященная Году культуры в России, 2-5 декабря 2015 г.] / [редколлегия: М. В. Наумлюк и др.] : сборник научных статей. - Мурманск : Мурманский арктический государственный университет, 2017. - 386 с. : ил., портр. - Из содерж.: Культура саами в музыкально-театрализованной деятельности дошкольников / Полякова Т. А. - С. 64-69. (1773811 - ХР-ООЭ1773812 - ХР-ООЭ1773813 - ХР-ООЭ)
51.289.4кр; Р31 Ребенок и Север: проблемы сохранения здоровья и создания эффективной образовательной среды. Секция 6 : Перспективы развития регионального содержания образования : 40-я межрегиональная научно-практическая конференция, 25-27 марта 2003 г. : сборник докладов и тезисов выступлений / [составитель О. В. Кутырова]. – Мурманск : Пазори, 2004. - 64 с. – Из содерж. : Система работы по гражданскому воспитанию в детском саду [№ 17 г. Североморск] / С. А. Подгайная. - С. 33-35. (1622600 - ХР-ООЭ 1622601 - ХР-ООЭ)
63.3(23)кр; С28 Север России - один из источников ее развития и единения народов : материалы региональной научно-практической конференции в рамках общественного форума "Всемирный русский народный собор", 28-29 ноября 2014 года, г. Кировск Мурманской области / ответственный за выпуск А. М. Ершов. -  Мурманск : Издательство Мурманского государственного гуманитарного университета, 2015. - 146 с. : ил., карты, табл. – Из содерж.:  Приобщение детей старшего дошкольного возраста к социокультурным нормам, традициям семьи, общества и государства / Катриченко В. М., Бойчук И. А. – С. 39-45 ; "Листая светлой памяти страницы...". Основы зарождения духовности у детей дошкольного возраста / Прямикова Г. В., Константинова М. А. - С. 75-78. (Ф-1754738 - ХР-ООЭФ-1754739 - ХР-ООЭФ-1754740 - ХР-ООЭ)
63.3(2Рос-4Мур)кр; У93 Ушаковские чтения : материалы I научно-практической межрегиональной краеведческой конференции памяти профессора И. Ф. Ушакова, 2-3 марта 2004 г. / Мурманский государственный педагогический университет, Администрация Мурманской области, Государственный архив Мурманской области и др. – Мурманск : МГПУ, 2004. - 375 с. – Из содерж.: К вопросу об использовании народных поморских и саамских игр в работе с дошкольниками и младшими школьниками / Л. С. Максименко. - С. 329-333. (1625728 - ХР-ООЭ 1625729 - ХР-ООЭ 1625879 - ХР 1625880 - ХР 1625881 - ОКСЛ)
63.3(2Рос-4Мур)кр; Ч-21 Чарнолуские чтения. Ч. 2 : материалы межвузовской научно-практической конференции, 24-26 марта 2008 года / [редколлегия: Л. С. Вагинова и др.]. – Мурманск : Мурманский государственный педагогический университет, 2009. - 120 с. – Из содерж.: Художественная культура саами в театрализованной деятельности дошкольников / Т. А. Полякова. - С. 96-98. (1684283 - ХР-Обяз.экз.1684284 - ХР-Обяз.экз.)
63.3(2Рос-4Мур)кр; Ч-21 Чарнолуские чтения: саами в динамике современной культуры. Ч. 2 : материалы IV международной научно-практической конференции, 14-15 ноября 2011 года / [редколлегия: Е. Ю. Терещенко и др.] - Мурманск : Мурманский государственный гуманитарный университет, 2011. - 151 с. : табл. – Из содерж.: Национально-региональный компонент в художественном творчестве дошкольников / С. А. Зерина, Т. А. Лысова. - С. 90-93 ; Региональный компонент в познавательном и творческом развитии дошкольников / Т. А. Полякова. - С. 104-106 ; Учет регионального компонента в патриотическом воспитании дошкольников средствами музыкального искусства / Л. А. Старченко. - С. 110-114. (1710546 - ХР-ООЭ1710547 - ХР-ООЭ1710548 - ХР-ООЭ)
Статьи
Волкова, В. А. Приключение кота Семена : праздник для детей старшего дошкольного возраста / В. А. Волкова, Т. А. Риммер // Воспитатель дошкольного образовательного учреждения. - 2024. - № 1. - С. 80-86.
Гончарова, И. В. Нравственно-патриотическое воспитание старших дошкольников в проектной деятельности / И. В. Гончарова // Воспитатель дошкольного образовательного учреждения. - 2018. - № 10. - С. 12-17.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2026-10-30T15:07:43+03:00</dcterms:created>
  <dcterms:modified xsi:type="dcterms:W3CDTF">2026-10-30T15:07:43+03:00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