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№16271 (Мурманская область) от 8 апреля 2026
</w:t>
      </w:r>
    </w:p>
    <w:p>
      <w:pPr/>
      <w:r>
        <w:rPr/>
        <w:t xml:space="preserve">Ответьте. пожалуйста, сколько времени длился полет Юрия Гагарина на корабле "Восток-1"?
Здравствуйте. На настоящий момент данные о продолжительности полета Юрия Гагарина на корабле "Восток-1" разнятся. Для ознакомления предлагаем следующие материалы:
Статьи
Первушин, А. 106 минут новой эры / А. Первушин // Наука и жизнь. – 2021. – № 4. – С. 20-31
108 минут, потрясшие мир // Авиация и спорт. – 2008. – № 4. – С. 68-71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2026-10-30T14:06:07+03:00</dcterms:created>
  <dcterms:modified xsi:type="dcterms:W3CDTF">2026-10-30T14:06:07+03:00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