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№16393 (Мурманск) от 30 сентября 2026
</w:t>
      </w:r>
    </w:p>
    <w:p>
      <w:pPr/>
      <w:r>
        <w:rPr/>
        <w:t xml:space="preserve">Здравствуйте, помогите, пожалуйста, подобрать список литературы для курсовой работы на тему "Дидактические игры на уроках математики как средство адаптации первоклассников"
Здравствуйте. Предлагаем Вам библиографический список:
Книги
 74.262.21-7; М34 Математика : 1-4-е классы : коррекционно-развивающие задания и упражнения / Издательство "Учитель" ; авт.-сост. Е. П. Плешакова. – Волгоград : Учитель, 2009. – 205,[1] с. : ил. – (Коррекционное обучение). (1689195 - АБ)
74.102.1; С51 Смоленцева, А. А. Сюжетно-дидактические игры с математическим содержанием : книга для воспитателя детского сада / А. А. Смоленцева. – 2-е изд., дораб. – Москва : Просвещение, 1993. – 95 с. : ил. (1516364 - ЧЗ)
Статьи
Вершинина, Г. П. Программа предшкольной подготовки по математике для детей с нарушением зрения 5-7 лет в рамках кружковой деятельности "Игралочка-считалочка" / Г. П. Вершинина, О. П. Фоменко // Коррекционная педагогика. – 2017. – № 3 (июль-сентябрь). – С. 89-96
Гришечко, Т. В. Дидактические игры по математике с игровым пособием "Нумикон" / Гришечко Таиса Васильевна, Осадчая Ольга Вячеславовна // Ребенок в детском саду. – 2022. – № 8. – С. 1-12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
Муртазина, Н. А. Изучение нумерации чисел с использованием интерактивных игр / Н. А. Муртазина, М. А. Саркисян // Начальная школа. – 2023. – № 9. – С. 62-64
Яковлева, Т. Н. Математические игры / Т. Н. Яковлева // Начальная школа. – 2008. – № 12. – С. 69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Абдулина, М. Ф. Формирование учебной мотивации младших школьников на уроках математики / М. Ф. Абдулина // Аллея науки. – 2019. – Т. 3, № 12 (39). – С. 885-889. – URL: https://elibrary.ru/item.asp?id=42517341 (дата обращения: 01.10.2026). – Режим доступа: научная электронная библиотека eLIBRARY.RU, после регистрации.
Буркина, С. А. Развитие учебной мотивации школьников в процессе обучения математике / С. А. Буркина // Школа молодых ученых : материалы областного профильного семинара по проблемам естественных наук, Липецк, 14 октября 2022 года. – Липецк : Липецкий государственный педагогический университет имени П.П. Семенова-Тян-Шанского, 2022. – С. 22-24. – URL: https://elibrary.ru/item.asp?id=49857110 (дата обращения: 01.10.2026). – Режим доступа: научная электронная библиотека eLIBRARY.RU, после регистрации.
Воейкова, Л. О. Повышение учебной мотивации младших школьников по математике посредством игровых упражнений / Л. О. Воейкова // Педагогический форум. – 2024. – № 2(14). – С. 28-31. – URL: https://elibrary.ru/item.asp?id=76365295 (дата обращения: 01.10.2026). – Режим доступа: научная электронная библиотека eLIBRARY.RU, после регистрации.
Кондратьева, А. П. Дидактическая игра как способ формирования мотивации при обучении математике в основной школе / А. П. Кондратьева // Актуальные проблемы современного образования. – 2020. – № 7 (28). – С. 79-84. – URL: https://elibrary.ru/item.asp?id=50511625
Слонимский, Д. Л. Проведение дидактических игр как способ мотивации учащихся кадетских классов на уроке математики / Д. Л. Слонимский // Педагогический журнал. – 2022. – Т. 12, № 1-1. – С. 160-168. – DOI 10.34670/AR.2022.74.67.084. – URL: https://elibrary.ru/item.asp?id=48642136 (дата обращения: 01.10.2026). – Режим доступа: научная электронная библиотека eLIBRARY.RU, после регистрации.
Устьянцева, В. Н. Использование дидактических игр и игровых ситуаций на уроках математики как средство повышения мотивации учащихся / В. Н. Устьянцева, А. А. Чебручан // Новая наука: Проблемы и перспективы. – 2015. – № 6-1. – С. 80-83. – URL: https://elibrary.ru/item.asp?id=25081687 (дата обращения: 01.10.2026). – Режим доступа: научная электронная библиотека eLIBRARY.RU, после регистрации.
Яровая, К. Ю. Формирование мотивации учащихся через использование игр на уроках математики / К. Ю. Яровая // Образование XXI века: подходы, технологии, методики : Сборник научных статей Международной научно-практической конференции. В 2-х томах, Курган, 27 мая 2022 года / Отв. редактор Г.М. Федосимов. Том 2. – Курган : Курганский государственный университет, 2022. – С. 306-310. – URL: https://elibrary.ru/item.asp?id=48604691 (дата обращения: 01.10.2026). – Режим доступа: научная электронная библиотека eLIBRARY.RU, после регистрации.
Здравствуйте. См. ответ на запрос № 16114, 15024, 14801 и 13507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2026-10-11T18:36:16+03:00</dcterms:created>
  <dcterms:modified xsi:type="dcterms:W3CDTF">2026-10-11T18:36:16+03:00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