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№16417 (Мурманск) от 19 октября 2026
</w:t>
      </w:r>
    </w:p>
    <w:p>
      <w:pPr/>
      <w:r>
        <w:rPr/>
        <w:t xml:space="preserve">Здравствуйте! 
Прошу помочь с поиском литературы для выполнения ВКР по теме: "Развитие связной речи у детей старшего дошкольного возраста посредством метода конструирования вариативных сюжетов". 
Большое спасибо!
Здравствуйте. К сожалению, материалов строго отвечающих Вашей теме найти не удалось. Возможно, Вам будут полезны следующие публикации:
Книги
74.5; С56 74.5; С56 Жуган, А. П. Развитие разговорной речи дошкольников с нарушением слуха в проектной деятельности / Жуган А. П. // Современное состояние и тенденции развития специальной педагогики и психологии: материалы Всерос. науч. конф. молодых ученых (28-30 марта 2016 г., дефектолог. фак. МПГУ) /[под ред. А. В. Кротковой и др.]. –2016. – (1780257 - ХР)
Статьи
Лялькина, Е. Сочиняем сказку : для старших дошкольников / Е. Лялькина // Дошкольное воспитание. – 2013. – № 7. – С. 22-23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Блинова И. В., Дворянинова Н. А. Обучение приемам рассказывания в дошкольном возрасте по картине / Н. А. Дворянинова // Теория и практика современной науки. – 2023. – №11 (101). – С. 188-190. – URL: https://cyberleninka.ru/article/n/obuchenie-priemam-rasskazyvaniya-v-doshkolnom-vozraste-po-kartine (дата обращения: 21.10.2026).
Грачева, Л. В. Развитие связанной речи дошкольников посредством театрализованной деятельности / Л. В. Грачева, Е. А. Михайлова // Вестник научных конференций. – 2017. – № 9-3(25). – С. 53-55. – URL: https://www.elibrary.ru/item.asp?id=30774489 (дата обращения: 21.10.2026). – Режим доступа: научная электронная библиотека eLIBRARY.RU, после регистрации.
Иматова, Л. М. Развитие связной речи старших дошкольников на материале художественных произведений : диссертация ... кандидата педагогических наук : 13.00.02 / Л. М. Иматова – Душанбе, 2000. – 142 с. – URL: https://viewer.rsl.ru/ru/rsl01000300008 (дата обращения: 15.10.2026). – Режим доступа: электронная библиотека диссертаций Российской государственной библиотеки, по подписке.
Котибова, Ш. П. Аналитико-синтетические упражнения в развитии связной речи учащихся начальных классов : диссертация ... кандидата педагогических наук : 13.00.02 / Котибова Ш. П. ; [Место защиты: Акад. образования Таджикистана]. – Душанбе, 2011. – 154 с. : ил. – URL: https://viewer.rsl.ru/rsl01004993831 (дата обращения: 15.10.2026). – Режим доступа: электронная библиотека диссертаций Российской государственной библиотеки, по подписке.
Кузнецова, Е. В. Развитие связной речи детей старшего дошкольного возраста средствами проектной деятельности / Е. В. Кузнецова // Вестник Кемеровского государственного университета. Серия: Гуманитарные и общественные науки. – 2020. – №3 (15). – С. 198-206. – URL: https://cyberleninka.ru/article/n/razvitie-svyaznoy-rechi-detey-starshego-doshkolnogo-vozrasta-sredstvami-proektnoy-deyatelnosti (дата обращения: 21.10.2026).
Мурындина, Н. А. Развитие связной речи учащихся с особыми образовательными потребностями : сборник текстов : 2–3 классы : методическое пособие / Н. А. Мурындина. – Санкт-Петербург : КАРО, 2023. – 144 с. : ил. – (Мастер-класс логопеда). – URL: https://biblioclub.ru/index.php?page=book&amp;id=731223 (дата обращения: 01.10.2026). – Режим доступа: электронно-библиотечная система «Университетская библиотека онлайн», по подписке.
Пашковская, Л. А. Педагогическая технология развития связной речи дошкольников с использованием моделирования : диссертация ... кандидата педагогических наук : 13.00.07 /Л. А. Пашковская. – Екатеринбург, 2002. – 154 с. : ил. – URL: https://viewer.rsl.ru/ru/rsl01002311118 (дата обращения: 15.10.2026). – Режим доступа: электронная библиотека диссертаций Российской государственной библиотеки, по подписке.
Шорохова, О. А. Зависимость развития связной монологической речи детей старшего дошкольного возраста от особенностей вариативного обучения пересказыванию : диссертация ... кандидата психологических наук : 19.00.07 / О. А. Шорохова. –  Комсомольск-на-Амуре, 2001. - 194 с. – URL: https://viewer.rsl.ru/rsl01000326421 (дата обращения: 15.10.2026). – Режим доступа: электронная библиотека диссертаций Российской государственной библиотеки,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2026-11-07T05:24:22+03:00</dcterms:created>
  <dcterms:modified xsi:type="dcterms:W3CDTF">2026-11-07T05:24:22+03:00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