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№16426 (Мурманская область) от 21 октября 2026
</w:t>
      </w:r>
    </w:p>
    <w:p>
      <w:pPr/>
      <w:r>
        <w:rPr/>
        <w:t xml:space="preserve">Наличие в фонде книги:Катишонок Е. Жили-были старик со старухой
Здравствуйте. В фонде библиотеки есть данное издание.
84(2Рос=Рус)6; К29 Катишонок, Е. А. Жили-были старик со старухой / Елена Катишонок. - [3-е изд.]. – Москва : Время, 2012. – 478, [1] с. – (Серия "Самое время!"). (М-1714382 - АБ)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2026-10-30T07:55:16+03:00</dcterms:created>
  <dcterms:modified xsi:type="dcterms:W3CDTF">2026-10-30T07:55:16+03:00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