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№2928 () от 22 сентября 2011
</w:t>
      </w:r>
    </w:p>
    <w:p>
      <w:pPr/>
      <w:r>
        <w:rPr/>
        <w:t xml:space="preserve">Еще нужны "Правила выполнения чертежей" по ЕСКД. Там должны быть ГОСТы.
Здравствуйте, Сергей. Предлагаем Вам следующие издания:
30.11я86; Е33 Единая система конструкторской документации. Правила выполнения чертежей различных изделий : ГОСТ 2.402-68, ГОСТ 2.403-75, ГОСТ 2.405-75, ГОСТ 2.406-76, ГОСТ 2.407-75, ГОСТ 2.408-68, ГОСТ 2.409-74, ГОСТ 2.410-68, ГОСТ 2.411-72. - Изд. офиц. - М. : Изд-во стандартов, 2002. - 48 с. : ил. - (Межгосударственные стандарты). (Т-1615532 - ТЭО)
30.11я86; Е33 Единая система конструкторской документации. Правила выполнения чертежей различных изделий : ГОСТ 2.412-81, ГОСТ 2.413-72, ГОСТ 2.414-75, ГОСТ 2.415-68, ГОСТ 2.416-68, ГОСТ 2.417-91, ГОСТ 2.418-77, ГОСТ 2.419-68, ГОСТ 2.420-69. - Изд. офиц. - М. : Изд-во стандартов, 2002. - 68 с., включ. обл. : ил. - (Межгосударственные стандарты). (Т-1615506 - ТЭО)
30.11я723; Ч-45 Червоный, Н. Т. Единые правила выполнения чертежей в техникуме : [учеб. пособие для немашиностроит. специальностей техникумов] / Н. Т. Червоный. – Киев : Вища школа, 1987. - 67 с. : ил. (1309828 - ХР)
С уважением, главный библиограф Центральной справочной службы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2026-11-07T17:52:05+03:00</dcterms:created>
  <dcterms:modified xsi:type="dcterms:W3CDTF">2026-11-07T17:52:05+03:00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