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№2946 (Мурманск) от 28 сентября 2011
</w:t>
      </w:r>
    </w:p>
    <w:p>
      <w:pPr/>
      <w:r>
        <w:rPr/>
        <w:t xml:space="preserve">Здравствуйте, подскажите возможный библиографический список на следующую тему диплома (юрид. факультет)"Особенности приобретения гражданами жилых помещений в собственность"
Здравствуйте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67.404.1; Г75 Гражданско-правовые способы защиты права собственности на недвижимость : науч.-практ. пособие по применению гражданского законодательства / [Зарубин А. В. и др.] ; Верхов. Суд Рос. Федерации ; под общ. ред. В. Н. Соловьева ; науч. ред. - С. В. Потапенко, 2011. - 452 с. - (Практика применения). (1702716 - ЧЗ)
67.404.212.47я73; Ж72 Жилищное право : [учеб. для курсантов и слушателей образоват. учреждений высш.  профес. образования МВД России по специальности 030501 "Юриспруденция"  / П. В. Алексий и др.] ; под ред. И. А. Еремичева [и др.]. - 7-е изд., перераб. и доп. – М. : ЮНИТИ : Закон и право, 2009. - 479 с. (1680445 - ХР)
Статьи
Карпухин, Д. В. Приобретательная давность как основание возникновения права собственности на жилое помещение / Д. В. Карпухин // Жилищное право. - 2011. - N 1. - С. 29-38.
Кущенко, В. В. Защита прав собственника на жилую недвижимость: изменение законодательных подходов / В. В. Кущенко // Законодательство и экономика. - 2006. - N 8. - С. 5-9.
Электронные  ресурсы:
Залюбовская, Н. В. Наследование как способ возникновения права собственности на жилые помещения [Электронный ресурс] : дис. ... канд. юрид. наук : 12.00.03 / Н. В. Залюбовская. - Электрон. дан. - М., 2005. - 160 с. - Режим доступа: http://diss.rsl.ru/, регламентир. (29.09.2011).
Малахова,  А. А.  Право собственности граждан на жилые помещения: содержание, осуществление и основания приобретения [Электронный ресурс] :  дис. ... канд. юрид. наук : 12.00.03 / Малахова Анна Александровна ; [место защиты: Рос. гос. ин-т интеллектуал. собственности Роспатента]. - Электрон. дан. - Рязань, 2008. - 223 с. – Режим доступа: http://diss.rsl.ru/, регламентир. (29.09.2011).
Осадченко, Э. О. Осуществление права частной собственности на жилые помещения [Электронный ресурс] : дис. ... канд. юрид. наук : 12.00.03 / Осадченко Эльвира Олеговна ; [место защиты: Акад. нар. хоз-ва при Правительстве РФ]. - Электрон. дан. - Волгоград, 2010. - 193 с. - Режим доступа: http://diss.rsl.ru/, регламентир. (29.09.2011).
Сорокин, С. Г. Право собственности граждан на жилое помещение: особенности приобретения и осуществления [Электронный ресурс] : вопросы теории и практики  : дис. ... канд. юрид. наук : 12.00.03 / Сорокин Сергей Геннадьевич ; [место защиты: Рос. гос. социал. ун-т]. - Электрон. дан. - М., 2008. - 204 с. – Режим доступа:  http://diss.rsl.ru/, регламентир. (29.09.2011). 
Тархова, О. Ю. Договор долевого участия в строительстве как основание возникновения права собственности на жилое помещение [Электронный ресурс] : дис. ... канд. юрид. наук : 12.00.03 / Тархова Ольга Юрьевна ;  Сев.-Кавказ. акад. гос. службы. - Электрон. дан. -  Ростов н/Д, 2006. - 205 с. : ил. – Режим доступа:  http://diss.rsl.ru/, регламентир. (29.09.2011).
Шведкова, О. В. Приобретение и осуществление права собственности граждан на жилые помещения [Электронный ресурс] : дис. ... канд.  юрид. наук : 12.00.03 / Шведкова Ольга Владимировна ; Рос. гос. торгово-эконом. ун-т. - Электрон. дан. - М., 2004. - 179 с. - Режим доступа:  – Режим доступа: http://diss.rsl.ru/, регламентир. (29.09.2011).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М. М. Данилова.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2026-11-07T17:42:07+03:00</dcterms:created>
  <dcterms:modified xsi:type="dcterms:W3CDTF">2026-11-07T17:42:07+03:00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