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№2969 (Мурманск) от 4 октября 2011
</w:t>
      </w:r>
    </w:p>
    <w:p>
      <w:pPr/>
      <w:r>
        <w:rPr/>
        <w:t xml:space="preserve">Доброго времени суток!
&lt;BR&gt;Скажите пожалуйста, есть ли в фонде вашей библиотеки такая книга- "Руководство по подбору составов тяжелого бетона", изд. НИИ НБ Росстроя СССР (1979).
&lt;BR&gt;Либо современные издания по этой теме.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38.331.5; С34 Сизов, В. П. Рациональный подбор составов тяжелого бетона / В. П. Сизов. - М. : Стройиздат, 1995. - 173 с. : ил. (1543201 - ХР)
Статья		
Прошин, А. П. Особо тяжелый высокопрочный бетон на основе вторичного сырья / А. П. Прошин // Экология и промышленность России. - 2003. - N 8. - С. 8-9.
Электронные ресурсы 
Бетоны. Правила подбора состава [Электронный ресурс] : ГОСТ 27006-86. – Введ. 1987-01-01. – Электрон. дан. - М. : ЦИТП : Кодекс, 1989. - Режим доступа: БД «Нормы, правила, стандарты России».
Рекомендации по подбору составов тяжелых и мелкозернистых бетонов (к ГОСТ 27006-86) [Электронный ресурс] / электрон. текст док. подгот. ЗАО "Кодекс". – Электрон. дан. - М. : ЦИТП Госстроя СССР : Кодекс, 1990. - Режим доступа: БД «Нормы, правила, стандарты России».
Руководство по подбору составов тяжелого бетона [Электронный ресурс] : информ. материал от 01.01.1979 / НИИ бетона и железобетона Госстроя СССР ; электрон. текст док. подгот. ЗАО "Кодекс". – Электрон. дан. - М. : Стройиздат : Кодекс, 1979. - Режим доступа: БД «Нормы, правила, стандарты России».
С уважением, библиограф Центра общественного доступа А. А. Малашенков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2026-11-07T17:34:10+03:00</dcterms:created>
  <dcterms:modified xsi:type="dcterms:W3CDTF">2026-11-07T17:34:10+03:00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