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№2977 () от 6 октября 2011
</w:t>
      </w:r>
    </w:p>
    <w:p>
      <w:pPr/>
      <w:r>
        <w:rPr/>
        <w:t xml:space="preserve">Здравствуйте, окажите, пожалуйста, помощь в подборе литературы для работы на тему "Сущность, функции и социальный аспект этнокультурного образования".
Здравствуйте, Александра. Предлагаем Вам библиографический список:
Статьи
Голошумова, Г. С. Этнокультурное образование младших школьников / Г. С. Голошумова, Н. Г. Свинина // Начальная школа. - 2003. - N 8. - С. 22-27.
Тихонова, А. Этнокультурное образование: ценностные ориентиры и целевые установки / А. Тихонова // Учитель. - 2010. - N 2. - С. 58-61 : схема. - Библиогр.: с. 61 (11 назв.).
Шушарина, Н. П. Особенности этнокультурного образования / Шушарина Н. П. // Дополнительное образование и воспитание. - 2010. - N 5. - С. 10-13.
Электронные ресурсы (с текстами документов можно поработать в Зале электронных ресурсов на 3-м этаже библиотеки)
Афанасьева, А. Б. Этнокультурное образование как проблема современной педагогической науки [Электронный ресурс] / Афанасьева А. Б. // Известия Российского государственного педагогического университета им. А. И. Герцена. – Электрон. дан. - 2008. - N 68. -  С. 100-116. – Библиогр.: с. 115-116 (17 назв.) - Режим доступа: http://elibrary.ru/, регламентир. (06.10.11).
Борисова, У. С. Этнокультурное образование: историко-социологический анализ [Электронный ресурс] : на материалах Республики Саха (Якутия) : дис. ... д-ра социол. наук : 22.00.06 / Борисова Ульяна Семеновна. - Электрон. дан. - СПб., 2006. - 318 с. - Режим доступа: http://diss.rsl.ru/, регламентир. (06.10.11).
Винокурова, У. А. Федеральные государственные образовательные стандарты и этнокультурное образование [Электронный ресурс] / Винокурова У. А. // Наука и образование. – Электрон. дан. - 2011. - N 2. - С. 38-41. – Режим доступа: http://elibrary.ru/, регламентир. (06.10.11).
Малиновский, И. В. Теоретические основания и педагогические условия этнокультурного образования народностей Севера [Электронный ресурс ] : на материалах Том. обл. : дис. ... канд. пед. наук : 13.00.01 / Малиновский Игорь Вячеславович. - Электрон. дан. - Томск, 2004. - 209 с. : ил. - Режим доступа: http://diss.rsl.ru/, регламентир. (06.10.11).
Следующие издания Вы можете заказать из фондов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Афанасьева, А. Б. Этнокультурное образование в России: теория, история, концептуальные основы : монография / А. Б. Афанасьева ; М-во образования и науки Рос. Федерации, Рос. гос. пед. ун-т им. А. И. Герцена. - СПб. : Унив. образоват. округ СПб. и Ленингр. обл., 2009. - 295 с. : ил.
Лабзенко, Н. П. Предметное содержание и методы этнокультурного образования / Н. П. Лабзенко // Этнопедагогика. Теория и практика : материалы XII Чтений, посвящ. памяти Г. С. Виноградова : авт. образоват. программы по фольклору. - М., 2003. - С. 7-14.
Солодухина, Т. К. Этнокультурное образование: принципы, система / Т. К. Солодухина // Вестник Московского государственного университета культуры и искусств. - 2005. - N 2. - С. 89-96. - Библиогр. в примеч.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2026-11-07T17:26:04+03:00</dcterms:created>
  <dcterms:modified xsi:type="dcterms:W3CDTF">2026-11-07T17:26:04+03:00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