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№2979 (Мурманск) от 6 октября 2011
</w:t>
      </w:r>
    </w:p>
    <w:p>
      <w:pPr/>
      <w:r>
        <w:rPr/>
        <w:t xml:space="preserve">Здравствуйте!
&lt;BR&gt;Есть ли у вас литература по теме:
&lt;BR&gt;"Экономическая и финансовая устойчивость предприятий (ЖКХ)"?
&lt;BR&gt;Спасибо.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67.400.7я43; В74 Вопросы устойчивого и комплексного социально-экономического развития муниципальных образований / Федер. Собр. Рос. Федерации, Гос. Дума, Ком. по вопр. мест. самоуправления ; [сост.: И. В. Бабичев и др.]. - М. : Изд. Гос. Думы, 2009. - 142 с. (1687376 - ХР)
65.441-21я73; С47 Слиняков, Ю. В. Менеджмент в жилищно-коммунальном хозяйстве : учебник / Ю. В. Слиняков ; М-во образования и науки Рос. Федерации, Федер. ин-т развития образования. - М. : Финансы и статистика : ИНФРА-М, 2010. - 350 с. (1703825 - ЧЗ)
Статьи
Гребенюк, Д. С. Жилищно-коммунальные услуги и пути совершенствования системы управления (на примере предприятия сферы ЖКХ) = Housing-and-municipal services and ways of perfecting control system, by the example of the enterprise in the sphere of housing and communal services / Д. С. Гребенюк // Вестник Самарского государственного экономического университета. - 2011. - N 3 (77). - С. 9-14.
Каменева, Е. А. Приоритеты и резервы финансового оздоровления государственных (муниципальных) предприятий жилищно-коммунального комплекса / Е. А. Каменева // Регионология. - 2008. - N 2. - С. 127-129.
Лычкина, Л. С. Механизм обеспечения инвестиционной привлекательности и создания позитивного имиджа строительной и жилищной сферы субъектами территориального общественного самоуправления северных регионов / Л. С. Лычкина // Экономические науки. - 2009. - N 1. - С. 232-235.
Матвеев, А. В. Проблемы и перспективы развития жилищно-коммунального комплекса города / А. В. Матвеев // БСТ: бюллетень строительной техники. - 2009. - N 2. - С. 48-62.
Медведев, С. П. Пути финансового оздоровления предприятий жилищно-коммунального хозяйства и формирование моделей инвестиционного планирования / С. П. Медведев // Вестник Самарского государственного экономического университета. - 2008. – N 4 (42). - С. 76-79.
Строительный комплекс, жилищно-коммунальное хозяйство: итоги за 2008 г., меры по повышению устойчивости отраслевых рынков : (по материалам пресс-конф. замминистра С. И. Круглика) // БСТ: бюллетень строительной техники. - 2009. - N 1. - С. 28-31.
Электронные ресурсы
Глущенко, М. Е. Методологические подходы к оценке инвестиционной привлекательности предприятий ЖКХ [Электронный ресурс] / М. Е. Глущенко // Экономический анализ: теория и практика. - Электрон. дан. - 2009. - N 2. - С. 45-52. - Режим доступа: http://elibrary.ru/ регламентир. (09.10.11).
Кован, С. Е. Мониторинг финансового состояния и платежеспособности как важнейший инструмент диагностики деятельности предприятий ЖКХ [Электронный ресурс] / С. Е. Кован // Эффективное антикризисное управление. - Электрон. дан. - 2010. - N 3. - С. 66-73. - Режим доступа: http://elibrary.ru/ регламентир. (09.10.11).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