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№3041 (Мурманск) от 18 октября 2011
</w:t>
      </w:r>
    </w:p>
    <w:p>
      <w:pPr/>
      <w:r>
        <w:rPr/>
        <w:t xml:space="preserve">Добрый день.
&lt;BR&gt;Есть в фонде вашей библиотеки поэма А. Жарова  "Богатырь"?
&lt;BR&gt;Спасибо
Здравствуйте. Вы можете заказать интересующее Вас издание из фонда нашей библиотеки через межбиблиотечный абонемент, обратившись в ближайшую библиотеку по месту жительства, работы, учебы:
Р2 ; Ж35 Жаров, А. А. Где ты, утро раннее? : стихотворения. Поэмы. Песни, 1921-1984 / А. Жаров. – М. : Худож. лит., 1985. – 207 с. – Из содерж.: Богатырь. – С. 115-125. (м-1223760 - ЧЗ)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2026-11-07T16:58:07+03:00</dcterms:created>
  <dcterms:modified xsi:type="dcterms:W3CDTF">2026-11-07T16:58:07+03:00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