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№3046 (Мурманск) от 19 октября 2011
</w:t>
      </w:r>
    </w:p>
    <w:p>
      <w:pPr/>
      <w:r>
        <w:rPr/>
        <w:t xml:space="preserve">Наследование вымороченного имущества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67.404.4я73; З-18 Закиров, Р. Ю. Наследственное право : учеб. пособие / Р. Ю. Закиров, Я. С. Гришина, М. М. Махмутова. - М. : Дашков и К°, 2010. - 287 с. (1696634 - ЧЗ)
67.404.4; М24 Манылов, И. Е. Наследование жилых помещений / И. Е. Манылов. - М. : Статут, 2007. - 139 с. (1674422 - ХР 1674423 - ЧЗ 1674424 - АБ)
67.404.4я73; Н31 Наследственное право : [учеб. пособие для студентов высш. учеб. заведений, обучающихся по специальности 030501 "Юриспруденция" / Н. А. Волкова и др.] ; под ред. Н. А. Волковой, М. В. Максютина. - 2-е изд., перераб. и доп. - М. : ЮНИТИ-ДАНА : Закон и право, 2008. - 237 с. (1653634 - ЧЗ 1653635 - АБ)
Электронные ресурсы
Абраменков, М. С. Правовое регулирование перехода выморочного имущества в порядке наследования: теоретические и практические вопросы [Электронный ресурс] / Абраменков М. С., Чугунов П. В. // Наследственное право. - Электрон. дан. - 2010. - N 1. - Режим доступа: СПС "КонсультантПлюс".
Блинков, О. Е. Новый правовой режим выморочных жилых помещений в российском наследственном праве [Электронный ресурс] / О. Е. Блинков // Юрист. - Электрон. дан. - 2008. - N 2. - Режим доступа: СПС "КонсультантПлюс".
Гражданский кодекс Российской Федерации (часть третья) [Электронный ресурс] : федер. закон от 26.11.2001 N 146-ФЗ (ред. от 30.06.2008). - Электрон. дан. - М. : КонсультантПлюс, 1991-2011. - Режим доступа: СПС "КонсультантПлюс".
Елизарова, Н. Заморочки выморочного имуществ [Электронный ресурс] / Н. Елизарова // ЭЖ-Юрист. - Электрон. дан. - 2009. - N 36. - Режим доступа: СПС "КонсультантПлюс".
Кожевина, Е. В. Наследование государством выморочного имущества. [Электронный ресурс] / Е. В. Кожевина // Российский юридический журнал. - Электрон. дан. - 2005. - N 1. - Режим доступа: http://elibrary.ru/querybox.asp?scope=newquery, регламентир. (22.10.2011).
Котухова, М. В. Международно-правовые аспекты наследования выморочного имущества [Электронный ресурс] / М. В. Котухова // Наследственное право. - Электрон. дан. - 2007. - N 2. - Режим доступа: СПС "КонсультантПлюс".
Путилина, Е. С. Проблемы наследования выморочного имущества [Электронный ресурс] / Е. С. Путилина // Нотариус. - Электрон. дан. - 2006. - N 3. - Режим доступа: СПС "КонсультантПлюс".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2026-11-07T16:58:09+03:00</dcterms:created>
  <dcterms:modified xsi:type="dcterms:W3CDTF">2026-11-07T16:58:09+03:00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