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№3069 () от 25 октября 2011
</w:t>
      </w:r>
    </w:p>
    <w:p>
      <w:pPr/>
      <w:r>
        <w:rPr/>
        <w:t xml:space="preserve">Здравствуйте! Меня интересуют материалы о Петергофе: история, фонтаны. Спасибо.
Здравствуйте, Ольга! Предлагаем следующие издания:
85.113(2) ; Л45 [Ленинград. Петродворец. Павловск. Ломоносов. Пушкин]. - Ленинград : Аврора, 1973. – 194 с. (М - И-5266 – ИНО) 
85.113(2) ; Л79 Лосева, А. С. "Себя как в зеркале я вижу...": царские резиденции глазами заказчиков / А. С. Лосева. – СПб. : Дмитрий Буланин, 2006. – 138 с. (1648035 – ХР)
85.101 ; П29 Петергоф : из истории дворцов и коллекций : альманах / [отв. ред. В. Гусаров]. - СПб. : Студиа биографика, 1992. – 188 с. (Ф-1527360 – ХР) 
85.113(2) ; П31 Петродворец : большой дворец / [Авт. Текста и сост. И. М. Гуревич]. – Л. : Лениздат, 1988. – 15 с. (М-1342842 – ХР)
Статьи
Полева, Т. И струи пенные искрятся... : [об истории Петергофа] / Татьяна Полева // Смена. - 2006. – N 5. - С. 144-151.
Помпеев, Ю. А. Творцы Петергофа / Юрий Помпеев // Нева. - 2005. - N 9. - С. 158-182.
Чапкина, С. Федор Густавович Беренштам - первый хранитель Петергофского дворца-музея / Софья Чапкина // Русское искусство. - 2011. - N 1. - С. 82-87.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