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№3100 (Мурманск) от 3 ноября 2011
</w:t>
      </w:r>
    </w:p>
    <w:p>
      <w:pPr/>
      <w:r>
        <w:rPr/>
        <w:t xml:space="preserve">Добрый день.
&lt;BR&gt;Подберите, пожалуйста, литературу по теме: Валютное право. Валютный контроль.
&lt;BR&gt;Спасибо.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67.402.4я73; Д69 Дорофеев, Б. Ю. Валютное право России : учебник [для вузов] / Б. Ю. Дорофеев, Н. Н. Земцов, В. А. Пушин. - 2-е изд., пересм. и доп. – М. : НОРМА, 2008. - 239 c. (1663393 - ЧЗ 1663394 - ХР 1663395 - АБ 1683634 - ЧЗ 1683635 - АБ 1683636 - АБ)
67.402.4я73; Т62 Тосунян, Г. А. Валютное право Российской Федерации : [учеб. пособие] / Г. А. Тосунян, А. В. Емелин. - [2-е изд., испр. и доп.]. - М. : Акад. нар. хоз-ва при Правительстве Рос. Федерации : Дело, 2004. - 366 с. (1626003 – ХР 1626004 - ЧЗ)
67.402.4я73; Т66 Третьякова, Т. В. Валютное право / Т. В. Третьякова. - М. [и др.] : Питер, 2005. - 143 с. (1626694 - ЧЗ)
67.402я73; Ф59 Финансовое право для экономических специальностей : [учеб. для студентов, обучающихся по специальности "Налоги и налогообложение" / Н. М. Артемов и др.] ; под общ. ред. С. О. Шохина. - 3-е изд., стер. – М. : КноРус, 2008. - 543 с. (1660501 - ЧЗ 1660502 - АБ)
Электронные ресурсы (с текстами документов можно поработать в Залах каталогов и электронных ресурсов на 3-м этаже библиотеки)
Гафарова, Г. Р. Некоторые особенности осуществления валютного контроля в РФ [Электронный ресурс] / Гафарова Г. Р. // Финансовое право. – Электрон. дан. - 2009. - N 7. – Режим доступа: СПС «КонсультантПлюс».
Кузьмичев С.В. Понятие валютного контроля как вида государственного финансового контроля [Электронный ресурс] / С. В. Кузьмичев // Актуальные проблемы российского права. – Электрон. дан. - 2008. - N 1. – С. 77-81. - Режим доступа: http://elibrary.ru, регламентир. (08.11.2011).
Максименко, Т. С. Основы валютного регулирования и валютного контроля[Электронный ресурс] / Т. С. Максименко // Вестник Таганрогского института управления. – Электрон. дан - 2011. - N 1. – Режим доступа: http://elibrary.ru, регламентир. (08.11.2011).
Неретин, М. С. Административное правовое регулирование валютного контроля и место Банка России в системе валютного контроля [Электронный ресурс] / Неретин М. С. // Административное и муниципальное право. – Электрон. дан. - 2008. - N 4. - Режим доступа: СПС «КонсультантПлюс».
Семенихин, В. В. Валютный контроль [Электронный ресурс] / Семенихин В. В. // Юридический мир. – Электрон. дан - 2007. - N 1. - Режим доступа: СПС «КонсультантПлюс».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2026-11-07T16:23:57+03:00</dcterms:created>
  <dcterms:modified xsi:type="dcterms:W3CDTF">2026-11-07T16:23:57+03:00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