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№3103 () от 4 ноября 2011
</w:t>
      </w:r>
    </w:p>
    <w:p>
      <w:pPr/>
      <w:r>
        <w:rPr/>
        <w:t xml:space="preserve">Здравствуйте! Помогите, пожалуйста, с литературой на курсовую работу "Создание стратегических международных альянсов в автомобильной промышленности" по предмету "Международный менеджмент".
&lt;BR&gt;Заранее спасибо!
Здравствуйте, Дмитрий. Предлагаем список литературы по Вашему запросу:
Книга 
67.932.112я73; Х73 Холопов, К. В. Международное частное транспортное право : анализ норм междунар. и рос. трансп. права : учеб. пособие / К. В. Холопов ; Всерос. акад. внешней торговли. – М. : Статут, 2010. - 700 с.(1690261 - ХР 1690262 - АБ 1695389 - ЧЗ)
Статьи
Бадов, А. Лотерейный билет для FIAT / Алан Бадов // Эксперт. - 2009. - N 6. - С. 38-39.
Безверхов, А. Тонкости французского автопрома / Андрей Безверхов // Эксперт. - 2005. - N 48. - С. 102-106. 
Васильев, В. Российский автопром глазами специалистов / В. Васильев // Автомобильный транспорт. - 2004. - N 6. - С. 40-43.
Владимирова, И. Г. Классификация стратегий развития автомобильных компаний в современном мире и перспективы отечественного автодрома / И. Г. Владимирова, А. В. Дубинский // Менеджмент в России и за рубежом. - 2005. - N 1. - С. 17-27. 
Громов, А. И. Формирование глобальной системы мирового автомобилестроения / А. Громов // Мировая экономика и международные отношения. - 2005. - N 7. - С. 74-82.
Зобов, А. М. Стратегические альянсы в системе маркетинговых стратегий компании / А. М. Зобов // Маркетинг. - 2007. - N 2. - С. 3-15. 
Кондратьев, В. Б. Автопром: кризис и инновации / В. Б. Кондратьев // Мировая экономика и международные отношения. - 2011. - N 3. - С. 12-21.
Сумленный, С. Наступает эпоха партнерств / Сергей Сумленный // Эксперт. - 2009. - N 10. - С. 20-24, 26.
Электронный ресурс (с текстом документа можно поработать в Залах каталогов и электронных ресурсов на 3-м этаже библиотеки)
Дагаев, А. А. Международные стратегические альянсы в автомобильной промышленности России [Электронный ресурс] / А. А. Дагаев // Менеджмент в России и за рубежом. – Электрон. дан. - 2001. - N 2. - С. 99-113. - Режим доступа: http://aafnet.integrum.ru/, регламентир. (08.11.2011).
С уважением, главный библиограф Центральной справочной службы Л. Ф. Зубчевская. 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2026-11-07T16:23:57+03:00</dcterms:created>
  <dcterms:modified xsi:type="dcterms:W3CDTF">2026-11-07T16:23:57+03:00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