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№3106 () от 5 ноября 2011
</w:t>
      </w:r>
    </w:p>
    <w:p>
      <w:pPr/>
      <w:r>
        <w:rPr/>
        <w:t xml:space="preserve">Библиографический список литературы по теме генезис экономической мысли в сфере международной торговли
Здравствуйте, Мария. Предлагаем список литературы по Вашему запросу:
Книги
65.02(0)я73; Б26 Бартенев, С. А. История экономических учений : учебник / С. А. Бартенев ; Всерос. акад. внешней торговли. - 2-е изд., перераб. и доп. – М. : Магистр, 2011. - 476 с. (1703909 - ЧЗ 1703910 - АБ)
65.02(4Фра); Б27 Бастиа, Ф. Экономические софизмы, или Хитрые уловки протекционистов, разоблаченные сторонником свободной торговли / Фредерик Бастиа. - М. : Экономика ; Челябинск : Социум, 2002. - 301 с. (1607170 - ХР)
65.03(2); В54 Витте, С. Ю. Конспект лекций о народном и государственном хозяйстве, читанных его императорскому высочеству великому князю Михаилу Александровичу в 1900-1902 годах / С. Ю. Витте ; предисл. Мст. П. Афанасьева. – М. : Юрайт, 2011. - 628 с. (1702910 - ХР)
65.9(2Рос)843-03я73; И75 Ионичев, Н. П. Внешние экономические связи России (IX - начало XX века) : [история экономики : учеб. пособие] / Н. П. Ионичев. - М. : Аспект Пресс, 2001. - 398 с. (1608810 - ТЭО 1608811 - АБ)
65.02(4Ита); С79 Стецюра, Т. Д. Хозяйственная этика Фомы Аквинского / Т. Д. Стецюра. – М. : РОССПЭН, 2010. - 303 с. (1699943 - ХР)
65.02(2Рос); Я61 Янжул, И. И. Избранные труды / И. И. Янжул ; под ред. М. Г. Покидченко, Е. Н. Калмычковой ; Моск. гос. ун-т им. М. В. Ломоносова, Экон. фак., Центр обществ. наук [и др.]. - М. : Наука, 2005. - 436 с. (1635957 - ХР 1635958 - АБ)
Статьи
Белянин, А. О творческом наследии выдающегося экономиста (к 100-летию со дня рождения Мориса Алле)/ А. Белянин, И. Егоров // Вопросы экономики. - 2011. - N 10. – С. 4-15. 
Муравьева, Л. А. Развитие российской экономической мысли во второй половине XVIII века / Л. А. Муравьева // Финансы и кредит. - 2009. - N 19. - С. 70-79.
С уважением, главный библиограф Центральной справочной службы Л. Ф. Зубчевская.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2026-11-07T16:24:00+03:00</dcterms:created>
  <dcterms:modified xsi:type="dcterms:W3CDTF">2026-11-07T16:24:00+03:00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