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№3113 (Мурманск) от 7 ноября 2011
</w:t>
      </w:r>
    </w:p>
    <w:p>
      <w:pPr/>
      <w:r>
        <w:rPr/>
        <w:t xml:space="preserve">Добрый день!!! Помогите пожалуйста подобрать литературу по следующей теме: "Содержание работы учителя по формированию здорового образа жизни"
Здравствуйте, Анатолий.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74.200.54 ; Д91 Дыхан, Л. Б. Теория и практика здоровьесберегающей деятельности в школе / Л. Б. Дыхан. - Ростов на/Д : Феникс, 2009. - 412 с. : ил., табл. - (Серия "Библиотека учителя"). - Библиогр.: с. 409-411 (42 назв.). (1692455 - МЕД ; 1700993 - ЧЗ)
74.200.54 ; З-46 Здоровьесберегающая деятельность : планирование, рекомендации, мероприятия / Изд-во "Учитель" ; авт.-сост. Н. В. Лободина, Т. Н. Чурилова. - Волгоград : Учитель, 2009 (макет 2011). - 205 с. : ил., табл. - (В помощь классному руководителю начальной школы). - Библиогр.: с. 204 (5 назв.). (1689213 - ЧЗ ; 1689214 - АБ)
74.204 ; К47 Классные часы : 5-11-е кл. : диалоги о здоровье : мастерские, тренинги, деловые игры, беседы / Изд-во "Учитель" ; авт.-сост.: С. А. Брагина, Л. В. Авдощенко. - Волгоград : Учитель, 2009. - 203 с. - (В помощь классному руководителю). - Библиогр.: с. 200-201. (1689404 - АБ)
74.200.54 ; Ф79 Формирование здорового образа жизни у младших школьников / Изд-во "Учитель". - Волгоград : Учитель, [200-?]. - (В помощь классному руководителю начальной школы).
   Вып. 2 : Классные часы, тематические мероприятия, игры / авт.-сост. М. А. Павлова. - 2009. - 143 с. - Библиогр.: с. 141 (14 назв.). (1689199 - АБ)
Статьи
Горбенко, П. Валеология и здоровый образ жизни / П. Горбенко, Г. Зайцев // Учитель. - 2005. - N 5. - С. 67-70.
Добрынина, Е. Ю. Формирование здорового образа жизни / Е. Ю. Добрынина, И. В. Тирских, А. А. Зайчиков // Физическая культура в школе. - 2010. - N 6. - С. 29-35 : фот.
Кузьмина, И. Здоровьесберегающие технологии: процесс внедрения / И. Кузьмина // Учитель. - 2010. - N 6. - С. 20-22 : табл.
Нечаюк, О. Н. Здоровый образ жизни как система работы школы / О. Н. Нечаюк // Физическая культура в школе. - 2009. - N 4. - С. 27-29.
Олейник, В. Формируем здоровый образ жизни / В. Олейник // Учитель. - 2008. - N 6. - С. 87-88.
Силаева, Н. А. Формирование рационального двигательного режима школьников 10-12 лет / Н. А. Силаева // Преподаватель XXI век. - 2009. - N 1, ч. 1. - С. 68-71. - Библиогр.: с. 71 (4 назв.).
См. в Архиве выполненных справок «Виртуального библиографа» ответ на запрос N 1901 и предлагаем Вам также ознакомиться с ответами NN 1368, 7719, 8227, 8423, 10322 в Архиве выполненных запросов Виртуальной справочной службы  КОРУНБ.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2026-11-07T16:23:58+03:00</dcterms:created>
  <dcterms:modified xsi:type="dcterms:W3CDTF">2026-11-07T16:23:58+03:00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